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5EFE" w14:textId="4B84A3ED" w:rsidR="00845B86" w:rsidRPr="00F352BB" w:rsidRDefault="00F352BB" w:rsidP="00B1075C">
      <w:r>
        <w:t>1.0</w:t>
      </w:r>
      <w:r>
        <w:tab/>
      </w:r>
      <w:r w:rsidR="00096F93" w:rsidRPr="00F352BB">
        <w:rPr>
          <w:b/>
          <w:bCs/>
        </w:rPr>
        <w:t xml:space="preserve">Statement of </w:t>
      </w:r>
      <w:r w:rsidR="003342C9" w:rsidRPr="00F352BB">
        <w:rPr>
          <w:b/>
          <w:bCs/>
        </w:rPr>
        <w:t>P</w:t>
      </w:r>
      <w:r w:rsidR="00845B86" w:rsidRPr="00F352BB">
        <w:rPr>
          <w:b/>
          <w:bCs/>
        </w:rPr>
        <w:t xml:space="preserve">urpose </w:t>
      </w:r>
      <w:r w:rsidR="00096F93" w:rsidRPr="00F352BB">
        <w:rPr>
          <w:b/>
          <w:bCs/>
        </w:rPr>
        <w:t>and Responsibility</w:t>
      </w:r>
    </w:p>
    <w:p w14:paraId="5924CD79" w14:textId="77777777" w:rsidR="00767601" w:rsidRPr="00F352BB" w:rsidRDefault="00767601" w:rsidP="00B1075C">
      <w:pPr>
        <w:pStyle w:val="ListParagraph"/>
      </w:pPr>
    </w:p>
    <w:p w14:paraId="57CA1C47" w14:textId="7DCBB8EC" w:rsidR="00C675B3" w:rsidRPr="00F352BB" w:rsidRDefault="00C675B3" w:rsidP="00B1075C">
      <w:pPr>
        <w:pStyle w:val="ListParagraph"/>
      </w:pPr>
      <w:r w:rsidRPr="00F352BB">
        <w:t xml:space="preserve">The Governance </w:t>
      </w:r>
      <w:r w:rsidR="00736B7F" w:rsidRPr="00F352BB">
        <w:t>C</w:t>
      </w:r>
      <w:r w:rsidRPr="00F352BB">
        <w:t xml:space="preserve">ommittee will be responsible for </w:t>
      </w:r>
      <w:r w:rsidR="0023191B" w:rsidRPr="00F352BB">
        <w:t xml:space="preserve">monitoring and reviewing the governance of this </w:t>
      </w:r>
      <w:r w:rsidR="00736B7F" w:rsidRPr="00F352BB">
        <w:t>B</w:t>
      </w:r>
      <w:r w:rsidR="0023191B" w:rsidRPr="00F352BB">
        <w:t xml:space="preserve">oard. </w:t>
      </w:r>
    </w:p>
    <w:p w14:paraId="1EEC4846" w14:textId="77777777" w:rsidR="00455909" w:rsidRPr="00F352BB" w:rsidRDefault="00455909" w:rsidP="00B1075C"/>
    <w:p w14:paraId="6DAF7EC4" w14:textId="7F3EA930" w:rsidR="00845B86" w:rsidRPr="00F352BB" w:rsidRDefault="00F352BB" w:rsidP="00B1075C">
      <w:r>
        <w:t>2.0</w:t>
      </w:r>
      <w:r>
        <w:tab/>
      </w:r>
      <w:r w:rsidR="00845B86" w:rsidRPr="00F352BB">
        <w:rPr>
          <w:b/>
          <w:bCs/>
        </w:rPr>
        <w:t xml:space="preserve">Committee </w:t>
      </w:r>
      <w:r w:rsidR="003342C9" w:rsidRPr="00F352BB">
        <w:rPr>
          <w:b/>
          <w:bCs/>
        </w:rPr>
        <w:t xml:space="preserve">of the </w:t>
      </w:r>
      <w:r w:rsidR="00845B86" w:rsidRPr="00F352BB">
        <w:rPr>
          <w:b/>
          <w:bCs/>
        </w:rPr>
        <w:t>Composition</w:t>
      </w:r>
    </w:p>
    <w:p w14:paraId="684F7A6E" w14:textId="77777777" w:rsidR="00F352BB" w:rsidRDefault="00F352BB" w:rsidP="00B1075C">
      <w:pPr>
        <w:ind w:left="720"/>
      </w:pPr>
    </w:p>
    <w:p w14:paraId="07F9FD9C" w14:textId="5F0545B1" w:rsidR="00E9714F" w:rsidRPr="00F352BB" w:rsidRDefault="000A472B" w:rsidP="00B1075C">
      <w:pPr>
        <w:ind w:left="720"/>
      </w:pPr>
      <w:r w:rsidRPr="00F352BB">
        <w:t xml:space="preserve">The </w:t>
      </w:r>
      <w:r w:rsidR="00A214D9" w:rsidRPr="00F352BB">
        <w:t xml:space="preserve">Governance </w:t>
      </w:r>
      <w:r w:rsidRPr="00F352BB">
        <w:t xml:space="preserve">Committee will </w:t>
      </w:r>
      <w:r w:rsidR="00C86AFD" w:rsidRPr="00F352BB">
        <w:t>be comprised of:</w:t>
      </w:r>
    </w:p>
    <w:p w14:paraId="6AEB2D4F" w14:textId="77777777" w:rsidR="00E9714F" w:rsidRPr="00F352BB" w:rsidRDefault="00E9714F" w:rsidP="00B1075C"/>
    <w:p w14:paraId="489BBDB0" w14:textId="6BDBD415" w:rsidR="00A214D9" w:rsidRPr="00F352BB" w:rsidRDefault="00F352BB" w:rsidP="00B1075C">
      <w:pPr>
        <w:pStyle w:val="ListParagraph"/>
      </w:pPr>
      <w:r>
        <w:t>2.1</w:t>
      </w:r>
      <w:r w:rsidR="00205D10">
        <w:tab/>
      </w:r>
      <w:r w:rsidR="00A214D9" w:rsidRPr="00F352BB">
        <w:t>Chair of the Board</w:t>
      </w:r>
    </w:p>
    <w:p w14:paraId="1A88DD8D" w14:textId="7AA11905" w:rsidR="00A214D9" w:rsidRPr="00F352BB" w:rsidRDefault="00205D10" w:rsidP="00B1075C">
      <w:pPr>
        <w:pStyle w:val="ListParagraph"/>
      </w:pPr>
      <w:r>
        <w:t>2.2</w:t>
      </w:r>
      <w:r>
        <w:tab/>
      </w:r>
      <w:r w:rsidR="00A214D9" w:rsidRPr="00F352BB">
        <w:t>Vice</w:t>
      </w:r>
      <w:r w:rsidR="006405A5" w:rsidRPr="00F352BB">
        <w:t>-</w:t>
      </w:r>
      <w:r w:rsidR="00A214D9" w:rsidRPr="00F352BB">
        <w:t>Chair of the Board</w:t>
      </w:r>
    </w:p>
    <w:p w14:paraId="08BDA301" w14:textId="22223F9B" w:rsidR="00A214D9" w:rsidRPr="00F352BB" w:rsidRDefault="00205D10" w:rsidP="00B1075C">
      <w:pPr>
        <w:pStyle w:val="ListParagraph"/>
      </w:pPr>
      <w:r>
        <w:t>2.3</w:t>
      </w:r>
      <w:r>
        <w:tab/>
      </w:r>
      <w:r w:rsidR="00F25173">
        <w:t>Three (3)</w:t>
      </w:r>
      <w:r w:rsidR="00D1272D">
        <w:t xml:space="preserve"> </w:t>
      </w:r>
      <w:r w:rsidR="00A214D9" w:rsidRPr="00F352BB">
        <w:t>Trustees appointed by the Chair of the Board</w:t>
      </w:r>
    </w:p>
    <w:p w14:paraId="58CA5D31" w14:textId="1B6E966E" w:rsidR="00C86AFD" w:rsidRPr="00F352BB" w:rsidRDefault="00205D10" w:rsidP="00B1075C">
      <w:pPr>
        <w:pStyle w:val="ListParagraph"/>
      </w:pPr>
      <w:r>
        <w:t>2.4</w:t>
      </w:r>
      <w:r>
        <w:tab/>
      </w:r>
      <w:r w:rsidR="00A214D9" w:rsidRPr="00F352BB">
        <w:t>Director of Education</w:t>
      </w:r>
      <w:r w:rsidR="002D139C" w:rsidRPr="00F352BB">
        <w:t xml:space="preserve"> (non-voting member)</w:t>
      </w:r>
    </w:p>
    <w:p w14:paraId="18A617C8" w14:textId="77777777" w:rsidR="002D139C" w:rsidRPr="00F352BB" w:rsidRDefault="002D139C" w:rsidP="00B1075C">
      <w:pPr>
        <w:pStyle w:val="ListParagraph"/>
        <w:ind w:left="0"/>
      </w:pPr>
    </w:p>
    <w:p w14:paraId="2E632559" w14:textId="15D09C8D" w:rsidR="00736B7F" w:rsidRPr="00F352BB" w:rsidRDefault="00F352BB" w:rsidP="00B1075C">
      <w:pPr>
        <w:pStyle w:val="ListParagraph"/>
        <w:ind w:left="0"/>
      </w:pPr>
      <w:r>
        <w:t>3.0</w:t>
      </w:r>
      <w:r>
        <w:tab/>
      </w:r>
      <w:r w:rsidR="00736B7F" w:rsidRPr="00F352BB">
        <w:rPr>
          <w:b/>
          <w:bCs/>
        </w:rPr>
        <w:t>Term of Appointment</w:t>
      </w:r>
    </w:p>
    <w:p w14:paraId="6C5D286D" w14:textId="3BB2BB30" w:rsidR="00736B7F" w:rsidRPr="00F352BB" w:rsidRDefault="00736B7F" w:rsidP="00B1075C"/>
    <w:p w14:paraId="52C3E9CB" w14:textId="51B937F0" w:rsidR="00736B7F" w:rsidRPr="00F352BB" w:rsidRDefault="00F352BB" w:rsidP="00B1075C">
      <w:pPr>
        <w:pStyle w:val="ListParagraph"/>
        <w:ind w:left="0"/>
      </w:pPr>
      <w:r>
        <w:tab/>
      </w:r>
      <w:r w:rsidR="00205D10">
        <w:t>3.1</w:t>
      </w:r>
      <w:r w:rsidR="00205D10">
        <w:tab/>
      </w:r>
      <w:r w:rsidR="00736B7F" w:rsidRPr="00F352BB">
        <w:t>Reviewed annually</w:t>
      </w:r>
      <w:r w:rsidR="00B438E6">
        <w:t xml:space="preserve"> as per General Working Bylaw Section 4.6</w:t>
      </w:r>
      <w:r w:rsidR="00924C2C">
        <w:t xml:space="preserve"> </w:t>
      </w:r>
    </w:p>
    <w:p w14:paraId="47169862" w14:textId="77777777" w:rsidR="00736B7F" w:rsidRPr="00F352BB" w:rsidRDefault="00736B7F" w:rsidP="00B1075C">
      <w:pPr>
        <w:pStyle w:val="ListParagraph"/>
        <w:ind w:left="0"/>
      </w:pPr>
    </w:p>
    <w:p w14:paraId="1C438B07" w14:textId="4CB35F80" w:rsidR="00F352BB" w:rsidRDefault="00F352BB" w:rsidP="00B1075C">
      <w:pPr>
        <w:pStyle w:val="ListParagraph"/>
        <w:ind w:left="0"/>
      </w:pPr>
      <w:r>
        <w:t>4.0</w:t>
      </w:r>
      <w:r>
        <w:tab/>
      </w:r>
      <w:r w:rsidR="00C86AFD" w:rsidRPr="00F352BB">
        <w:rPr>
          <w:b/>
          <w:bCs/>
        </w:rPr>
        <w:t>Committee Operating Procedures and Scope</w:t>
      </w:r>
      <w:r w:rsidR="00C86AFD" w:rsidRPr="00F352BB">
        <w:t xml:space="preserve">: </w:t>
      </w:r>
    </w:p>
    <w:p w14:paraId="4007D3E6" w14:textId="77777777" w:rsidR="00F352BB" w:rsidRDefault="00F352BB" w:rsidP="00B1075C">
      <w:pPr>
        <w:pStyle w:val="ListParagraph"/>
        <w:ind w:left="0"/>
      </w:pPr>
    </w:p>
    <w:p w14:paraId="09724768" w14:textId="7D4647C8" w:rsidR="007E4AD6" w:rsidRPr="00F352BB" w:rsidRDefault="00F352BB" w:rsidP="00B1075C">
      <w:pPr>
        <w:pStyle w:val="ListParagraph"/>
        <w:ind w:left="0"/>
      </w:pPr>
      <w:r>
        <w:tab/>
      </w:r>
      <w:r w:rsidR="001648C8" w:rsidRPr="00F352BB">
        <w:t xml:space="preserve">The </w:t>
      </w:r>
      <w:r w:rsidR="00444D87" w:rsidRPr="00F352BB">
        <w:t xml:space="preserve">Governance </w:t>
      </w:r>
      <w:r w:rsidR="001648C8" w:rsidRPr="00F352BB">
        <w:t>Committee will:</w:t>
      </w:r>
    </w:p>
    <w:p w14:paraId="1A9252E8" w14:textId="77777777" w:rsidR="00205D10" w:rsidRDefault="00205D10" w:rsidP="00B1075C">
      <w:pPr>
        <w:pStyle w:val="ListParagraph"/>
      </w:pPr>
    </w:p>
    <w:p w14:paraId="002A23EC" w14:textId="0F6C3340" w:rsidR="007E4AD6" w:rsidRPr="00F352BB" w:rsidRDefault="00205D10" w:rsidP="00B1075C">
      <w:pPr>
        <w:pStyle w:val="ListParagraph"/>
      </w:pPr>
      <w:r>
        <w:t>4.1</w:t>
      </w:r>
      <w:r>
        <w:tab/>
      </w:r>
      <w:r w:rsidR="008431F6" w:rsidRPr="00F352BB">
        <w:t>R</w:t>
      </w:r>
      <w:r w:rsidR="007E4AD6" w:rsidRPr="00F352BB">
        <w:t>eceive and Review the Minutes of the Committee</w:t>
      </w:r>
      <w:r w:rsidR="00736B7F" w:rsidRPr="00F352BB">
        <w:t>.</w:t>
      </w:r>
    </w:p>
    <w:p w14:paraId="35B047D7" w14:textId="7DED97C6" w:rsidR="00EB471C" w:rsidRPr="00F352BB" w:rsidRDefault="00205D10" w:rsidP="00B1075C">
      <w:pPr>
        <w:pStyle w:val="ListParagraph"/>
      </w:pPr>
      <w:r>
        <w:t>4.2</w:t>
      </w:r>
      <w:r>
        <w:tab/>
      </w:r>
      <w:r w:rsidR="002854B9">
        <w:t>R</w:t>
      </w:r>
      <w:r w:rsidR="00EB471C" w:rsidRPr="00F352BB">
        <w:t>ecommend any appropriate changes for its improvement.</w:t>
      </w:r>
    </w:p>
    <w:p w14:paraId="657CCC1B" w14:textId="18BFF461" w:rsidR="009453A6" w:rsidRPr="00F352BB" w:rsidRDefault="00205D10" w:rsidP="00B1075C">
      <w:pPr>
        <w:pStyle w:val="ListParagraph"/>
      </w:pPr>
      <w:r>
        <w:t>4.</w:t>
      </w:r>
      <w:r w:rsidR="009A43BA">
        <w:t>3</w:t>
      </w:r>
      <w:r>
        <w:tab/>
      </w:r>
      <w:r w:rsidR="00EB471C" w:rsidRPr="00F352BB">
        <w:t xml:space="preserve">Make </w:t>
      </w:r>
      <w:r w:rsidR="001648C8" w:rsidRPr="00F352BB">
        <w:t xml:space="preserve">recommendations to the Board </w:t>
      </w:r>
      <w:r w:rsidR="00EB471C" w:rsidRPr="00F352BB">
        <w:t>as appropriate and necessary.</w:t>
      </w:r>
    </w:p>
    <w:p w14:paraId="20238365" w14:textId="0D7476C3" w:rsidR="00A62585" w:rsidRPr="00F352BB" w:rsidRDefault="00A62585" w:rsidP="00B1075C">
      <w:pPr>
        <w:pStyle w:val="BodyText"/>
        <w:spacing w:before="0"/>
        <w:ind w:left="0"/>
        <w:rPr>
          <w:rFonts w:ascii="Montserrat" w:hAnsi="Montserrat"/>
          <w:sz w:val="20"/>
          <w:szCs w:val="20"/>
        </w:rPr>
      </w:pPr>
    </w:p>
    <w:p w14:paraId="16BED4FB" w14:textId="22DA40B8" w:rsidR="00D54122" w:rsidRDefault="00F352BB" w:rsidP="00B1075C">
      <w:pPr>
        <w:pStyle w:val="BodyText"/>
        <w:spacing w:before="0"/>
        <w:ind w:left="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sz w:val="20"/>
          <w:szCs w:val="20"/>
        </w:rPr>
        <w:t>5.0</w:t>
      </w:r>
      <w:r>
        <w:rPr>
          <w:rFonts w:ascii="Montserrat" w:hAnsi="Montserrat"/>
          <w:sz w:val="20"/>
          <w:szCs w:val="20"/>
        </w:rPr>
        <w:tab/>
      </w:r>
      <w:r w:rsidR="009453A6" w:rsidRPr="00F352BB">
        <w:rPr>
          <w:rFonts w:ascii="Montserrat" w:hAnsi="Montserrat"/>
          <w:b/>
          <w:bCs/>
          <w:sz w:val="20"/>
          <w:szCs w:val="20"/>
        </w:rPr>
        <w:t>Role of the Board:</w:t>
      </w:r>
    </w:p>
    <w:p w14:paraId="29F19F0C" w14:textId="77777777" w:rsidR="00F352BB" w:rsidRPr="00F352BB" w:rsidRDefault="00F352BB" w:rsidP="00B1075C">
      <w:pPr>
        <w:pStyle w:val="BodyText"/>
        <w:spacing w:before="0"/>
        <w:ind w:left="0"/>
        <w:rPr>
          <w:rFonts w:ascii="Montserrat" w:hAnsi="Montserrat"/>
          <w:sz w:val="20"/>
          <w:szCs w:val="20"/>
        </w:rPr>
      </w:pPr>
    </w:p>
    <w:p w14:paraId="0265D0D8" w14:textId="59E29AE3" w:rsidR="00DF43A7" w:rsidRPr="00F352BB" w:rsidRDefault="00205D10" w:rsidP="00B1075C">
      <w:pPr>
        <w:ind w:left="720"/>
      </w:pPr>
      <w:r>
        <w:t>5.1</w:t>
      </w:r>
      <w:r>
        <w:tab/>
      </w:r>
      <w:r w:rsidR="007818F6" w:rsidRPr="00F352BB">
        <w:t>Support</w:t>
      </w:r>
      <w:r w:rsidR="00DF43A7" w:rsidRPr="00F352BB">
        <w:t xml:space="preserve"> the </w:t>
      </w:r>
      <w:r w:rsidR="009453A6" w:rsidRPr="00F352BB">
        <w:t>w</w:t>
      </w:r>
      <w:r w:rsidR="00DF43A7" w:rsidRPr="00F352BB">
        <w:t>ork of the Committee</w:t>
      </w:r>
      <w:r w:rsidR="00736B7F" w:rsidRPr="00F352BB">
        <w:t>.</w:t>
      </w:r>
    </w:p>
    <w:p w14:paraId="096184A3" w14:textId="209DF11C" w:rsidR="00444D87" w:rsidRPr="00F352BB" w:rsidRDefault="00205D10" w:rsidP="00B1075C">
      <w:pPr>
        <w:ind w:left="720"/>
      </w:pPr>
      <w:r>
        <w:t>5.2</w:t>
      </w:r>
      <w:r>
        <w:tab/>
      </w:r>
      <w:r w:rsidR="007818F6" w:rsidRPr="00F352BB">
        <w:t>Receive</w:t>
      </w:r>
      <w:r w:rsidR="00DF43A7" w:rsidRPr="00F352BB">
        <w:t xml:space="preserve"> and </w:t>
      </w:r>
      <w:r w:rsidR="00D54122" w:rsidRPr="00F352BB">
        <w:t>r</w:t>
      </w:r>
      <w:r w:rsidR="00DF43A7" w:rsidRPr="00F352BB">
        <w:t xml:space="preserve">eview the </w:t>
      </w:r>
      <w:r w:rsidR="00444D87" w:rsidRPr="00F352BB">
        <w:t>Report</w:t>
      </w:r>
      <w:r w:rsidR="00B1075C">
        <w:t>.</w:t>
      </w:r>
    </w:p>
    <w:p w14:paraId="1709A9D1" w14:textId="66378A79" w:rsidR="00DF43A7" w:rsidRPr="00F352BB" w:rsidRDefault="00205D10" w:rsidP="00B1075C">
      <w:pPr>
        <w:ind w:left="720"/>
      </w:pPr>
      <w:r>
        <w:t>5.3</w:t>
      </w:r>
      <w:r>
        <w:tab/>
      </w:r>
      <w:r w:rsidR="00444D87" w:rsidRPr="00F352BB">
        <w:t xml:space="preserve">Respond to </w:t>
      </w:r>
      <w:r w:rsidR="00EB471C" w:rsidRPr="00F352BB">
        <w:t>appropriate recommendations</w:t>
      </w:r>
      <w:r w:rsidR="00DF43A7" w:rsidRPr="00F352BB">
        <w:t xml:space="preserve"> of the </w:t>
      </w:r>
      <w:r w:rsidR="00EB471C" w:rsidRPr="00F352BB">
        <w:t>c</w:t>
      </w:r>
      <w:r w:rsidR="00DF43A7" w:rsidRPr="00F352BB">
        <w:t>ommittee</w:t>
      </w:r>
      <w:r w:rsidR="00B1075C">
        <w:t>.</w:t>
      </w:r>
    </w:p>
    <w:p w14:paraId="4E26EC6B" w14:textId="77777777" w:rsidR="000324DD" w:rsidRPr="00F352BB" w:rsidRDefault="000324DD" w:rsidP="00B1075C"/>
    <w:p w14:paraId="348814C5" w14:textId="356F5EC9" w:rsidR="008431F6" w:rsidRDefault="00F352BB" w:rsidP="00B1075C">
      <w:pPr>
        <w:rPr>
          <w:b/>
          <w:bCs/>
        </w:rPr>
      </w:pPr>
      <w:r>
        <w:t>6.0</w:t>
      </w:r>
      <w:r>
        <w:tab/>
      </w:r>
      <w:r w:rsidR="000324DD" w:rsidRPr="00F352BB">
        <w:rPr>
          <w:b/>
          <w:bCs/>
        </w:rPr>
        <w:t>Meetings</w:t>
      </w:r>
    </w:p>
    <w:p w14:paraId="0C940D2E" w14:textId="77777777" w:rsidR="00F352BB" w:rsidRPr="00F352BB" w:rsidRDefault="00F352BB" w:rsidP="00B1075C"/>
    <w:p w14:paraId="18D58571" w14:textId="7BC832D9" w:rsidR="00E02D62" w:rsidRPr="00F352BB" w:rsidRDefault="00205D10" w:rsidP="00B1075C">
      <w:pPr>
        <w:ind w:left="720"/>
      </w:pPr>
      <w:r>
        <w:t>6.1</w:t>
      </w:r>
      <w:r>
        <w:tab/>
      </w:r>
      <w:r w:rsidR="00E02D62" w:rsidRPr="00F352BB">
        <w:t>Meeting Minutes will be provided to all members</w:t>
      </w:r>
      <w:r w:rsidR="00B1075C">
        <w:t>.</w:t>
      </w:r>
    </w:p>
    <w:p w14:paraId="068F64C0" w14:textId="4A53A871" w:rsidR="00EB471C" w:rsidRPr="00F352BB" w:rsidRDefault="00205D10" w:rsidP="00B1075C">
      <w:pPr>
        <w:ind w:left="720"/>
      </w:pPr>
      <w:r>
        <w:t>6.2</w:t>
      </w:r>
      <w:r>
        <w:tab/>
      </w:r>
      <w:r w:rsidR="00A214D9" w:rsidRPr="00F352BB">
        <w:t xml:space="preserve">The Chair and/or Director </w:t>
      </w:r>
      <w:r w:rsidR="00EB471C" w:rsidRPr="00F352BB">
        <w:t>will set the agenda</w:t>
      </w:r>
      <w:r w:rsidR="00B1075C">
        <w:t>.</w:t>
      </w:r>
    </w:p>
    <w:p w14:paraId="3D2F7414" w14:textId="0671C967" w:rsidR="007818F6" w:rsidRPr="00F352BB" w:rsidRDefault="00205D10" w:rsidP="00B1075C">
      <w:pPr>
        <w:ind w:left="720"/>
      </w:pPr>
      <w:r>
        <w:t>6.3</w:t>
      </w:r>
      <w:r>
        <w:tab/>
      </w:r>
      <w:r w:rsidR="00EB471C" w:rsidRPr="00F352BB">
        <w:t xml:space="preserve">The Chair and/or Director </w:t>
      </w:r>
      <w:r w:rsidR="00A214D9" w:rsidRPr="00F352BB">
        <w:t xml:space="preserve">may call on an external expert </w:t>
      </w:r>
      <w:r w:rsidR="00E02D62" w:rsidRPr="00F352BB">
        <w:t xml:space="preserve">to support this </w:t>
      </w:r>
      <w:r>
        <w:tab/>
      </w:r>
      <w:r w:rsidR="00E02D62" w:rsidRPr="00F352BB">
        <w:t>committee</w:t>
      </w:r>
      <w:r w:rsidR="00B1075C">
        <w:t>.</w:t>
      </w:r>
    </w:p>
    <w:p w14:paraId="7442A51F" w14:textId="50A3ED21" w:rsidR="008664C7" w:rsidRPr="00F352BB" w:rsidRDefault="00205D10" w:rsidP="00B1075C">
      <w:pPr>
        <w:ind w:left="720"/>
      </w:pPr>
      <w:r>
        <w:t>6.4</w:t>
      </w:r>
      <w:r>
        <w:tab/>
      </w:r>
      <w:r w:rsidR="008664C7" w:rsidRPr="00F352BB">
        <w:t xml:space="preserve">The </w:t>
      </w:r>
      <w:r w:rsidR="00EB471C" w:rsidRPr="00F352BB">
        <w:t xml:space="preserve">Governance Committee </w:t>
      </w:r>
      <w:r w:rsidR="008664C7" w:rsidRPr="00F352BB">
        <w:t>will meet</w:t>
      </w:r>
      <w:r w:rsidR="00EB471C" w:rsidRPr="00F352BB">
        <w:t xml:space="preserve"> at the call of the Chair and</w:t>
      </w:r>
      <w:r w:rsidR="008664C7" w:rsidRPr="00F352BB">
        <w:t xml:space="preserve"> a minimum </w:t>
      </w:r>
      <w:r>
        <w:tab/>
      </w:r>
      <w:r w:rsidR="008664C7" w:rsidRPr="00F352BB">
        <w:t xml:space="preserve">of </w:t>
      </w:r>
      <w:r w:rsidR="00444D87" w:rsidRPr="00F352BB">
        <w:t>two</w:t>
      </w:r>
      <w:r w:rsidR="008664C7" w:rsidRPr="00F352BB">
        <w:t xml:space="preserve"> (</w:t>
      </w:r>
      <w:r w:rsidR="00444D87" w:rsidRPr="00F352BB">
        <w:t>2</w:t>
      </w:r>
      <w:r w:rsidR="008664C7" w:rsidRPr="00F352BB">
        <w:t>)</w:t>
      </w:r>
      <w:r w:rsidR="007818F6" w:rsidRPr="00F352BB">
        <w:t xml:space="preserve"> </w:t>
      </w:r>
      <w:r w:rsidR="008664C7" w:rsidRPr="00F352BB">
        <w:t>meetings between September and June</w:t>
      </w:r>
      <w:r w:rsidR="00EB471C" w:rsidRPr="00F352BB">
        <w:t>.</w:t>
      </w:r>
    </w:p>
    <w:p w14:paraId="261F08C9" w14:textId="77777777" w:rsidR="000324DD" w:rsidRPr="00F352BB" w:rsidRDefault="000324DD" w:rsidP="00B1075C"/>
    <w:p w14:paraId="4F4A0364" w14:textId="4C7BDFB6" w:rsidR="00F670D3" w:rsidRPr="00F352BB" w:rsidRDefault="00F352BB" w:rsidP="00B1075C">
      <w:r>
        <w:t>7.0</w:t>
      </w:r>
      <w:r>
        <w:tab/>
      </w:r>
      <w:r w:rsidR="000324DD" w:rsidRPr="00F352BB">
        <w:rPr>
          <w:b/>
          <w:bCs/>
        </w:rPr>
        <w:t>Reporting</w:t>
      </w:r>
    </w:p>
    <w:p w14:paraId="429CA809" w14:textId="77777777" w:rsidR="00A214D9" w:rsidRPr="00F352BB" w:rsidRDefault="00A214D9" w:rsidP="00B1075C"/>
    <w:p w14:paraId="0EE7398A" w14:textId="0C3CBDB8" w:rsidR="00A214D9" w:rsidRPr="00F352BB" w:rsidRDefault="00F352BB" w:rsidP="00B1075C">
      <w:r>
        <w:tab/>
      </w:r>
      <w:r w:rsidR="00A214D9" w:rsidRPr="00F352BB">
        <w:t xml:space="preserve">The Governance Committee will make </w:t>
      </w:r>
      <w:r w:rsidR="00EB471C" w:rsidRPr="00F352BB">
        <w:t xml:space="preserve">appropriate </w:t>
      </w:r>
      <w:r w:rsidR="00A214D9" w:rsidRPr="00F352BB">
        <w:t>recommendations</w:t>
      </w:r>
      <w:r w:rsidR="00EB471C" w:rsidRPr="00F352BB">
        <w:t xml:space="preserve"> </w:t>
      </w:r>
      <w:r w:rsidR="00A214D9" w:rsidRPr="00F352BB">
        <w:t>t</w:t>
      </w:r>
      <w:r w:rsidR="00EB471C" w:rsidRPr="00F352BB">
        <w:t xml:space="preserve">o </w:t>
      </w:r>
      <w:r w:rsidR="00A214D9" w:rsidRPr="00F352BB">
        <w:t>the Board.</w:t>
      </w:r>
    </w:p>
    <w:p w14:paraId="1511EDB5" w14:textId="77777777" w:rsidR="00A214D9" w:rsidRPr="00F352BB" w:rsidRDefault="00A214D9" w:rsidP="00F352BB">
      <w:pPr>
        <w:pStyle w:val="ListParagraph"/>
      </w:pPr>
    </w:p>
    <w:sectPr w:rsidR="00A214D9" w:rsidRPr="00F352BB" w:rsidSect="00D54122">
      <w:headerReference w:type="default" r:id="rId11"/>
      <w:footerReference w:type="default" r:id="rId12"/>
      <w:pgSz w:w="12240" w:h="15840"/>
      <w:pgMar w:top="1166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E890" w14:textId="77777777" w:rsidR="00322258" w:rsidRDefault="00322258" w:rsidP="004A0E44">
      <w:r>
        <w:separator/>
      </w:r>
    </w:p>
  </w:endnote>
  <w:endnote w:type="continuationSeparator" w:id="0">
    <w:p w14:paraId="7A94F4A0" w14:textId="77777777" w:rsidR="00322258" w:rsidRDefault="00322258" w:rsidP="004A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00503060000020003"/>
    <w:charset w:val="00"/>
    <w:family w:val="auto"/>
    <w:pitch w:val="variable"/>
    <w:sig w:usb0="A0000AAF" w:usb1="4800004A" w:usb2="00000008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AB95" w14:textId="580AC332" w:rsidR="00D167AA" w:rsidRPr="00D6605A" w:rsidRDefault="0023191B" w:rsidP="003018A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Governance </w:t>
    </w:r>
    <w:r w:rsidR="00D167AA" w:rsidRPr="00D6605A">
      <w:rPr>
        <w:sz w:val="16"/>
        <w:szCs w:val="16"/>
      </w:rPr>
      <w:t>Committee Terms of Reference</w:t>
    </w:r>
    <w:r w:rsidR="00D167AA" w:rsidRPr="00D6605A">
      <w:rPr>
        <w:sz w:val="16"/>
        <w:szCs w:val="16"/>
      </w:rPr>
      <w:tab/>
    </w:r>
    <w:r w:rsidR="00D167AA" w:rsidRPr="00D6605A">
      <w:rPr>
        <w:sz w:val="16"/>
        <w:szCs w:val="16"/>
      </w:rPr>
      <w:tab/>
      <w:t xml:space="preserve">Page </w:t>
    </w:r>
    <w:r w:rsidR="00D167AA" w:rsidRPr="00D6605A">
      <w:rPr>
        <w:sz w:val="16"/>
        <w:szCs w:val="16"/>
      </w:rPr>
      <w:fldChar w:fldCharType="begin"/>
    </w:r>
    <w:r w:rsidR="00D167AA" w:rsidRPr="00D6605A">
      <w:rPr>
        <w:sz w:val="16"/>
        <w:szCs w:val="16"/>
      </w:rPr>
      <w:instrText xml:space="preserve"> PAGE   \* MERGEFORMAT </w:instrText>
    </w:r>
    <w:r w:rsidR="00D167AA" w:rsidRPr="00D6605A">
      <w:rPr>
        <w:sz w:val="16"/>
        <w:szCs w:val="16"/>
      </w:rPr>
      <w:fldChar w:fldCharType="separate"/>
    </w:r>
    <w:r w:rsidR="00D167AA" w:rsidRPr="00D6605A">
      <w:rPr>
        <w:noProof/>
        <w:sz w:val="16"/>
        <w:szCs w:val="16"/>
      </w:rPr>
      <w:t>1</w:t>
    </w:r>
    <w:r w:rsidR="00D167AA" w:rsidRPr="00D6605A">
      <w:rPr>
        <w:sz w:val="16"/>
        <w:szCs w:val="16"/>
      </w:rPr>
      <w:fldChar w:fldCharType="end"/>
    </w:r>
    <w:r w:rsidR="00D167AA" w:rsidRPr="00D6605A">
      <w:rPr>
        <w:sz w:val="16"/>
        <w:szCs w:val="16"/>
      </w:rPr>
      <w:t xml:space="preserve"> of </w:t>
    </w:r>
    <w:r w:rsidR="00D167AA" w:rsidRPr="00D6605A">
      <w:rPr>
        <w:sz w:val="16"/>
        <w:szCs w:val="16"/>
      </w:rPr>
      <w:fldChar w:fldCharType="begin"/>
    </w:r>
    <w:r w:rsidR="00D167AA" w:rsidRPr="00D6605A">
      <w:rPr>
        <w:sz w:val="16"/>
        <w:szCs w:val="16"/>
      </w:rPr>
      <w:instrText xml:space="preserve"> NUMPAGES   \* MERGEFORMAT </w:instrText>
    </w:r>
    <w:r w:rsidR="00D167AA" w:rsidRPr="00D6605A">
      <w:rPr>
        <w:sz w:val="16"/>
        <w:szCs w:val="16"/>
      </w:rPr>
      <w:fldChar w:fldCharType="separate"/>
    </w:r>
    <w:r w:rsidR="00D167AA" w:rsidRPr="00D6605A">
      <w:rPr>
        <w:noProof/>
        <w:sz w:val="16"/>
        <w:szCs w:val="16"/>
      </w:rPr>
      <w:t>8</w:t>
    </w:r>
    <w:r w:rsidR="00D167AA" w:rsidRPr="00D660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B1CC" w14:textId="77777777" w:rsidR="00322258" w:rsidRDefault="00322258" w:rsidP="004A0E44">
      <w:r>
        <w:separator/>
      </w:r>
    </w:p>
  </w:footnote>
  <w:footnote w:type="continuationSeparator" w:id="0">
    <w:p w14:paraId="67171A36" w14:textId="77777777" w:rsidR="00322258" w:rsidRDefault="00322258" w:rsidP="004A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C32C" w14:textId="0147267D" w:rsidR="00B47D02" w:rsidRDefault="00DA04B0" w:rsidP="00B47D02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67D3F" wp14:editId="5DE6B760">
              <wp:simplePos x="0" y="0"/>
              <wp:positionH relativeFrom="column">
                <wp:posOffset>924417</wp:posOffset>
              </wp:positionH>
              <wp:positionV relativeFrom="paragraph">
                <wp:posOffset>33216</wp:posOffset>
              </wp:positionV>
              <wp:extent cx="4834255" cy="51435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425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4E277A" w14:textId="2E5931FE" w:rsidR="00EA0DF2" w:rsidRDefault="00A214D9" w:rsidP="00B219AD">
                          <w:pPr>
                            <w:pStyle w:val="Heading1"/>
                            <w:jc w:val="center"/>
                            <w:rPr>
                              <w:color w:val="0084CC"/>
                            </w:rPr>
                          </w:pPr>
                          <w:r>
                            <w:rPr>
                              <w:color w:val="0084CC"/>
                            </w:rPr>
                            <w:t xml:space="preserve">Governance </w:t>
                          </w:r>
                          <w:r w:rsidR="00455909">
                            <w:rPr>
                              <w:color w:val="0084CC"/>
                            </w:rPr>
                            <w:t>Committee</w:t>
                          </w:r>
                        </w:p>
                        <w:p w14:paraId="2B215B04" w14:textId="02CC2B4B" w:rsidR="00B47D02" w:rsidRPr="00B47D02" w:rsidRDefault="00B47D02" w:rsidP="00B219AD">
                          <w:pPr>
                            <w:pStyle w:val="Heading1"/>
                            <w:jc w:val="center"/>
                            <w:rPr>
                              <w:color w:val="0084CC"/>
                            </w:rPr>
                          </w:pPr>
                          <w:r>
                            <w:rPr>
                              <w:color w:val="0084CC"/>
                            </w:rPr>
                            <w:t>Te</w:t>
                          </w:r>
                          <w:r w:rsidR="005879AF">
                            <w:rPr>
                              <w:color w:val="0084CC"/>
                            </w:rPr>
                            <w:t>r</w:t>
                          </w:r>
                          <w:r>
                            <w:rPr>
                              <w:color w:val="0084CC"/>
                            </w:rPr>
                            <w:t>ms of Reference</w:t>
                          </w:r>
                          <w:r w:rsidR="00844A9D">
                            <w:rPr>
                              <w:color w:val="0084CC"/>
                            </w:rPr>
                            <w:t xml:space="preserve"> 202</w:t>
                          </w:r>
                          <w:r w:rsidR="00D1272D">
                            <w:rPr>
                              <w:color w:val="0084CC"/>
                            </w:rPr>
                            <w:t>4-2025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67D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8pt;margin-top:2.6pt;width:380.6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" filled="f" stroked="f" strokeweight=".5pt">
              <v:textbox>
                <w:txbxContent>
                  <w:p w14:paraId="544E277A" w14:textId="2E5931FE" w:rsidR="00EA0DF2" w:rsidRDefault="00A214D9" w:rsidP="00B219AD">
                    <w:pPr>
                      <w:pStyle w:val="Heading1"/>
                      <w:jc w:val="center"/>
                      <w:rPr>
                        <w:color w:val="0084CC"/>
                      </w:rPr>
                    </w:pPr>
                    <w:r>
                      <w:rPr>
                        <w:color w:val="0084CC"/>
                      </w:rPr>
                      <w:t xml:space="preserve">Governance </w:t>
                    </w:r>
                    <w:r w:rsidR="00455909">
                      <w:rPr>
                        <w:color w:val="0084CC"/>
                      </w:rPr>
                      <w:t>Committee</w:t>
                    </w:r>
                  </w:p>
                  <w:p w14:paraId="2B215B04" w14:textId="02CC2B4B" w:rsidR="00B47D02" w:rsidRPr="00B47D02" w:rsidRDefault="00B47D02" w:rsidP="00B219AD">
                    <w:pPr>
                      <w:pStyle w:val="Heading1"/>
                      <w:jc w:val="center"/>
                      <w:rPr>
                        <w:color w:val="0084CC"/>
                      </w:rPr>
                    </w:pPr>
                    <w:r>
                      <w:rPr>
                        <w:color w:val="0084CC"/>
                      </w:rPr>
                      <w:t>Te</w:t>
                    </w:r>
                    <w:r w:rsidR="005879AF">
                      <w:rPr>
                        <w:color w:val="0084CC"/>
                      </w:rPr>
                      <w:t>r</w:t>
                    </w:r>
                    <w:r>
                      <w:rPr>
                        <w:color w:val="0084CC"/>
                      </w:rPr>
                      <w:t>ms of Reference</w:t>
                    </w:r>
                    <w:r w:rsidR="00844A9D">
                      <w:rPr>
                        <w:color w:val="0084CC"/>
                      </w:rPr>
                      <w:t xml:space="preserve"> 202</w:t>
                    </w:r>
                    <w:r w:rsidR="00D1272D">
                      <w:rPr>
                        <w:color w:val="0084CC"/>
                      </w:rPr>
                      <w:t>4-2025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5879AF">
      <w:rPr>
        <w:noProof/>
        <w:snapToGrid/>
      </w:rPr>
      <w:drawing>
        <wp:anchor distT="0" distB="0" distL="114300" distR="114300" simplePos="0" relativeHeight="251660288" behindDoc="0" locked="0" layoutInCell="1" allowOverlap="1" wp14:anchorId="608D89A2" wp14:editId="4975F883">
          <wp:simplePos x="0" y="0"/>
          <wp:positionH relativeFrom="column">
            <wp:posOffset>-285750</wp:posOffset>
          </wp:positionH>
          <wp:positionV relativeFrom="paragraph">
            <wp:posOffset>-324485</wp:posOffset>
          </wp:positionV>
          <wp:extent cx="1133475" cy="1133475"/>
          <wp:effectExtent l="0" t="0" r="9525" b="952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DA117" w14:textId="71184E3D" w:rsidR="004A0E44" w:rsidRPr="004A0E44" w:rsidRDefault="004A0E44" w:rsidP="004A0E44">
    <w:pPr>
      <w:pStyle w:val="Header"/>
      <w:rPr>
        <w:rFonts w:ascii="Optima" w:hAnsi="Optima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31"/>
    <w:multiLevelType w:val="hybridMultilevel"/>
    <w:tmpl w:val="6DAE2A12"/>
    <w:lvl w:ilvl="0" w:tplc="7AE06D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7CAE9876">
      <w:start w:val="1"/>
      <w:numFmt w:val="decimal"/>
      <w:lvlText w:val="%2"/>
      <w:lvlJc w:val="left"/>
      <w:pPr>
        <w:ind w:left="1800" w:hanging="720"/>
      </w:pPr>
      <w:rPr>
        <w:rFonts w:hint="default"/>
        <w:b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FC"/>
    <w:multiLevelType w:val="multilevel"/>
    <w:tmpl w:val="2EB64EF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17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943F18"/>
    <w:multiLevelType w:val="hybridMultilevel"/>
    <w:tmpl w:val="78A2812C"/>
    <w:lvl w:ilvl="0" w:tplc="E1E25CE8">
      <w:start w:val="1"/>
      <w:numFmt w:val="decimal"/>
      <w:lvlText w:val="3.%1"/>
      <w:lvlJc w:val="left"/>
      <w:pPr>
        <w:ind w:left="1260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2721E0"/>
    <w:multiLevelType w:val="hybridMultilevel"/>
    <w:tmpl w:val="BD0AB102"/>
    <w:lvl w:ilvl="0" w:tplc="2D186F66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A57B71"/>
    <w:multiLevelType w:val="hybridMultilevel"/>
    <w:tmpl w:val="FDDEB84A"/>
    <w:lvl w:ilvl="0" w:tplc="E1E25CE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0F6A"/>
    <w:multiLevelType w:val="multilevel"/>
    <w:tmpl w:val="63D20338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3.%3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7C0835"/>
    <w:multiLevelType w:val="hybridMultilevel"/>
    <w:tmpl w:val="F77611E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A76C70"/>
    <w:multiLevelType w:val="hybridMultilevel"/>
    <w:tmpl w:val="CB26EB16"/>
    <w:lvl w:ilvl="0" w:tplc="E1E25CE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2DA"/>
    <w:multiLevelType w:val="multilevel"/>
    <w:tmpl w:val="0C56C318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00B47B7"/>
    <w:multiLevelType w:val="multilevel"/>
    <w:tmpl w:val="A4EC630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15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0415A66"/>
    <w:multiLevelType w:val="multilevel"/>
    <w:tmpl w:val="19A2A85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14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0A73EE3"/>
    <w:multiLevelType w:val="hybridMultilevel"/>
    <w:tmpl w:val="5E7E834C"/>
    <w:lvl w:ilvl="0" w:tplc="53BCDDA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926486EC">
      <w:start w:val="1"/>
      <w:numFmt w:val="lowerLetter"/>
      <w:lvlText w:val="(%3)"/>
      <w:lvlJc w:val="left"/>
      <w:pPr>
        <w:ind w:left="2790" w:hanging="45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D09DB"/>
    <w:multiLevelType w:val="multilevel"/>
    <w:tmpl w:val="82EACAF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42F228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6E0203"/>
    <w:multiLevelType w:val="multilevel"/>
    <w:tmpl w:val="1D8614E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5F089A"/>
    <w:multiLevelType w:val="multilevel"/>
    <w:tmpl w:val="5ECC256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3B7C42E9"/>
    <w:multiLevelType w:val="multilevel"/>
    <w:tmpl w:val="5B1EE0B6"/>
    <w:lvl w:ilvl="0">
      <w:start w:val="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Optima" w:eastAsia="Optima" w:hAnsi="Optima" w:cs="Optim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7" w15:restartNumberingAfterBreak="0">
    <w:nsid w:val="3CE30754"/>
    <w:multiLevelType w:val="hybridMultilevel"/>
    <w:tmpl w:val="AA5AE1A6"/>
    <w:lvl w:ilvl="0" w:tplc="FFFFFFFF">
      <w:numFmt w:val="bullet"/>
      <w:lvlText w:val="•"/>
      <w:lvlJc w:val="left"/>
      <w:pPr>
        <w:ind w:left="2520" w:hanging="360"/>
      </w:pPr>
      <w:rPr>
        <w:rFonts w:ascii="Optima" w:eastAsia="Optima" w:hAnsi="Optima" w:cs="Optim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201FAB"/>
    <w:multiLevelType w:val="hybridMultilevel"/>
    <w:tmpl w:val="4D982084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9" w15:restartNumberingAfterBreak="0">
    <w:nsid w:val="468F301B"/>
    <w:multiLevelType w:val="multilevel"/>
    <w:tmpl w:val="6422C1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8566080"/>
    <w:multiLevelType w:val="multilevel"/>
    <w:tmpl w:val="2DF2FD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F51246"/>
    <w:multiLevelType w:val="multilevel"/>
    <w:tmpl w:val="6A00DD32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7020" w:hanging="720"/>
        <w:jc w:val="right"/>
      </w:pPr>
      <w:rPr>
        <w:rFonts w:ascii="Optima" w:eastAsia="Optima" w:hAnsi="Optima" w:cs="Optim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2" w15:restartNumberingAfterBreak="0">
    <w:nsid w:val="4B8A2FD5"/>
    <w:multiLevelType w:val="multilevel"/>
    <w:tmpl w:val="1D8614E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F2E64EB"/>
    <w:multiLevelType w:val="hybridMultilevel"/>
    <w:tmpl w:val="910016DE"/>
    <w:lvl w:ilvl="0" w:tplc="7AE06D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7AE06DC0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28A9"/>
    <w:multiLevelType w:val="multilevel"/>
    <w:tmpl w:val="B19C3A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56D03542"/>
    <w:multiLevelType w:val="hybridMultilevel"/>
    <w:tmpl w:val="D85CC894"/>
    <w:lvl w:ilvl="0" w:tplc="E1E25C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A3922"/>
    <w:multiLevelType w:val="multilevel"/>
    <w:tmpl w:val="55E009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5C3B118E"/>
    <w:multiLevelType w:val="hybridMultilevel"/>
    <w:tmpl w:val="6FBE6CBE"/>
    <w:lvl w:ilvl="0" w:tplc="53BCDDA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33EF4"/>
    <w:multiLevelType w:val="hybridMultilevel"/>
    <w:tmpl w:val="F2183C0E"/>
    <w:lvl w:ilvl="0" w:tplc="E1E25CE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6D76DD52">
      <w:start w:val="1"/>
      <w:numFmt w:val="decimal"/>
      <w:lvlText w:val="%3"/>
      <w:lvlJc w:val="left"/>
      <w:pPr>
        <w:ind w:left="3420" w:hanging="720"/>
      </w:pPr>
      <w:rPr>
        <w:rFonts w:hint="default"/>
        <w:b w:val="0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851C2B"/>
    <w:multiLevelType w:val="multilevel"/>
    <w:tmpl w:val="AF1689D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F8E6F6E"/>
    <w:multiLevelType w:val="multilevel"/>
    <w:tmpl w:val="408499E4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</w:pPr>
      <w:rPr>
        <w:rFonts w:ascii="Optima" w:eastAsia="Optima" w:hAnsi="Optima" w:cs="Optima" w:hint="default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1703" w:hanging="504"/>
      </w:pPr>
      <w:rPr>
        <w:rFonts w:ascii="Optima" w:eastAsia="Optima" w:hAnsi="Optima" w:cs="Optima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</w:rPr>
    </w:lvl>
    <w:lvl w:ilvl="4">
      <w:numFmt w:val="bullet"/>
      <w:lvlText w:val="•"/>
      <w:lvlJc w:val="left"/>
      <w:pPr>
        <w:ind w:left="4326" w:hanging="504"/>
      </w:pPr>
      <w:rPr>
        <w:rFonts w:hint="default"/>
      </w:rPr>
    </w:lvl>
    <w:lvl w:ilvl="5">
      <w:numFmt w:val="bullet"/>
      <w:lvlText w:val="•"/>
      <w:lvlJc w:val="left"/>
      <w:pPr>
        <w:ind w:left="5202" w:hanging="504"/>
      </w:pPr>
      <w:rPr>
        <w:rFonts w:hint="default"/>
      </w:rPr>
    </w:lvl>
    <w:lvl w:ilvl="6">
      <w:numFmt w:val="bullet"/>
      <w:lvlText w:val="•"/>
      <w:lvlJc w:val="left"/>
      <w:pPr>
        <w:ind w:left="6077" w:hanging="504"/>
      </w:pPr>
      <w:rPr>
        <w:rFonts w:hint="default"/>
      </w:rPr>
    </w:lvl>
    <w:lvl w:ilvl="7">
      <w:numFmt w:val="bullet"/>
      <w:lvlText w:val="•"/>
      <w:lvlJc w:val="left"/>
      <w:pPr>
        <w:ind w:left="6953" w:hanging="504"/>
      </w:pPr>
      <w:rPr>
        <w:rFonts w:hint="default"/>
      </w:rPr>
    </w:lvl>
    <w:lvl w:ilvl="8">
      <w:numFmt w:val="bullet"/>
      <w:lvlText w:val="•"/>
      <w:lvlJc w:val="left"/>
      <w:pPr>
        <w:ind w:left="7828" w:hanging="504"/>
      </w:pPr>
      <w:rPr>
        <w:rFonts w:hint="default"/>
      </w:rPr>
    </w:lvl>
  </w:abstractNum>
  <w:abstractNum w:abstractNumId="31" w15:restartNumberingAfterBreak="0">
    <w:nsid w:val="70E37C41"/>
    <w:multiLevelType w:val="hybridMultilevel"/>
    <w:tmpl w:val="CE566E0C"/>
    <w:lvl w:ilvl="0" w:tplc="56B6013A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F7B4D"/>
    <w:multiLevelType w:val="hybridMultilevel"/>
    <w:tmpl w:val="FD6A7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036F95"/>
    <w:multiLevelType w:val="hybridMultilevel"/>
    <w:tmpl w:val="C98222AE"/>
    <w:lvl w:ilvl="0" w:tplc="E1E25CE8">
      <w:start w:val="1"/>
      <w:numFmt w:val="decimal"/>
      <w:lvlText w:val="3.%1"/>
      <w:lvlJc w:val="left"/>
      <w:pPr>
        <w:ind w:left="15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94" w:hanging="360"/>
      </w:pPr>
    </w:lvl>
    <w:lvl w:ilvl="2" w:tplc="1009001B" w:tentative="1">
      <w:start w:val="1"/>
      <w:numFmt w:val="lowerRoman"/>
      <w:lvlText w:val="%3."/>
      <w:lvlJc w:val="right"/>
      <w:pPr>
        <w:ind w:left="3014" w:hanging="180"/>
      </w:pPr>
    </w:lvl>
    <w:lvl w:ilvl="3" w:tplc="1009000F" w:tentative="1">
      <w:start w:val="1"/>
      <w:numFmt w:val="decimal"/>
      <w:lvlText w:val="%4."/>
      <w:lvlJc w:val="left"/>
      <w:pPr>
        <w:ind w:left="3734" w:hanging="360"/>
      </w:pPr>
    </w:lvl>
    <w:lvl w:ilvl="4" w:tplc="10090019" w:tentative="1">
      <w:start w:val="1"/>
      <w:numFmt w:val="lowerLetter"/>
      <w:lvlText w:val="%5."/>
      <w:lvlJc w:val="left"/>
      <w:pPr>
        <w:ind w:left="4454" w:hanging="360"/>
      </w:pPr>
    </w:lvl>
    <w:lvl w:ilvl="5" w:tplc="1009001B" w:tentative="1">
      <w:start w:val="1"/>
      <w:numFmt w:val="lowerRoman"/>
      <w:lvlText w:val="%6."/>
      <w:lvlJc w:val="right"/>
      <w:pPr>
        <w:ind w:left="5174" w:hanging="180"/>
      </w:pPr>
    </w:lvl>
    <w:lvl w:ilvl="6" w:tplc="1009000F" w:tentative="1">
      <w:start w:val="1"/>
      <w:numFmt w:val="decimal"/>
      <w:lvlText w:val="%7."/>
      <w:lvlJc w:val="left"/>
      <w:pPr>
        <w:ind w:left="5894" w:hanging="360"/>
      </w:pPr>
    </w:lvl>
    <w:lvl w:ilvl="7" w:tplc="10090019" w:tentative="1">
      <w:start w:val="1"/>
      <w:numFmt w:val="lowerLetter"/>
      <w:lvlText w:val="%8."/>
      <w:lvlJc w:val="left"/>
      <w:pPr>
        <w:ind w:left="6614" w:hanging="360"/>
      </w:pPr>
    </w:lvl>
    <w:lvl w:ilvl="8" w:tplc="100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4" w15:restartNumberingAfterBreak="0">
    <w:nsid w:val="772476D7"/>
    <w:multiLevelType w:val="hybridMultilevel"/>
    <w:tmpl w:val="CEE00F1C"/>
    <w:lvl w:ilvl="0" w:tplc="56B6013A">
      <w:start w:val="1"/>
      <w:numFmt w:val="decimal"/>
      <w:lvlText w:val="%1.0"/>
      <w:lvlJc w:val="left"/>
      <w:pPr>
        <w:ind w:left="1260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8C5656B"/>
    <w:multiLevelType w:val="hybridMultilevel"/>
    <w:tmpl w:val="FD7E63EC"/>
    <w:lvl w:ilvl="0" w:tplc="FFFFFFFF">
      <w:numFmt w:val="bullet"/>
      <w:lvlText w:val="•"/>
      <w:lvlJc w:val="left"/>
      <w:pPr>
        <w:ind w:left="1907" w:hanging="360"/>
      </w:pPr>
      <w:rPr>
        <w:rFonts w:ascii="Optima" w:eastAsia="Optima" w:hAnsi="Optima" w:cs="Optim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6" w15:restartNumberingAfterBreak="0">
    <w:nsid w:val="79963D99"/>
    <w:multiLevelType w:val="hybridMultilevel"/>
    <w:tmpl w:val="C3763DA4"/>
    <w:lvl w:ilvl="0" w:tplc="7AE06D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357C4"/>
    <w:multiLevelType w:val="hybridMultilevel"/>
    <w:tmpl w:val="70C6CD78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E50864"/>
    <w:multiLevelType w:val="multilevel"/>
    <w:tmpl w:val="7758E23C"/>
    <w:lvl w:ilvl="0">
      <w:start w:val="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20" w:hanging="720"/>
        <w:jc w:val="right"/>
      </w:pPr>
      <w:rPr>
        <w:rFonts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1114904317">
    <w:abstractNumId w:val="14"/>
  </w:num>
  <w:num w:numId="2" w16cid:durableId="1703899672">
    <w:abstractNumId w:val="19"/>
  </w:num>
  <w:num w:numId="3" w16cid:durableId="655770172">
    <w:abstractNumId w:val="11"/>
  </w:num>
  <w:num w:numId="4" w16cid:durableId="320472489">
    <w:abstractNumId w:val="7"/>
  </w:num>
  <w:num w:numId="5" w16cid:durableId="446782214">
    <w:abstractNumId w:val="4"/>
  </w:num>
  <w:num w:numId="6" w16cid:durableId="383867595">
    <w:abstractNumId w:val="22"/>
  </w:num>
  <w:num w:numId="7" w16cid:durableId="1785882889">
    <w:abstractNumId w:val="12"/>
  </w:num>
  <w:num w:numId="8" w16cid:durableId="2136946019">
    <w:abstractNumId w:val="28"/>
  </w:num>
  <w:num w:numId="9" w16cid:durableId="868764180">
    <w:abstractNumId w:val="36"/>
  </w:num>
  <w:num w:numId="10" w16cid:durableId="1812164484">
    <w:abstractNumId w:val="31"/>
  </w:num>
  <w:num w:numId="11" w16cid:durableId="1458912510">
    <w:abstractNumId w:val="27"/>
  </w:num>
  <w:num w:numId="12" w16cid:durableId="1515922863">
    <w:abstractNumId w:val="25"/>
  </w:num>
  <w:num w:numId="13" w16cid:durableId="297078531">
    <w:abstractNumId w:val="23"/>
  </w:num>
  <w:num w:numId="14" w16cid:durableId="134177791">
    <w:abstractNumId w:val="29"/>
  </w:num>
  <w:num w:numId="15" w16cid:durableId="429817675">
    <w:abstractNumId w:val="37"/>
  </w:num>
  <w:num w:numId="16" w16cid:durableId="1027293691">
    <w:abstractNumId w:val="8"/>
  </w:num>
  <w:num w:numId="17" w16cid:durableId="547839673">
    <w:abstractNumId w:val="5"/>
  </w:num>
  <w:num w:numId="18" w16cid:durableId="98256107">
    <w:abstractNumId w:val="0"/>
  </w:num>
  <w:num w:numId="19" w16cid:durableId="1309016347">
    <w:abstractNumId w:val="26"/>
  </w:num>
  <w:num w:numId="20" w16cid:durableId="1080759037">
    <w:abstractNumId w:val="15"/>
  </w:num>
  <w:num w:numId="21" w16cid:durableId="59136748">
    <w:abstractNumId w:val="24"/>
  </w:num>
  <w:num w:numId="22" w16cid:durableId="90125305">
    <w:abstractNumId w:val="10"/>
  </w:num>
  <w:num w:numId="23" w16cid:durableId="1557543570">
    <w:abstractNumId w:val="9"/>
  </w:num>
  <w:num w:numId="24" w16cid:durableId="380793329">
    <w:abstractNumId w:val="1"/>
  </w:num>
  <w:num w:numId="25" w16cid:durableId="1500997220">
    <w:abstractNumId w:val="20"/>
  </w:num>
  <w:num w:numId="26" w16cid:durableId="84113184">
    <w:abstractNumId w:val="32"/>
  </w:num>
  <w:num w:numId="27" w16cid:durableId="455492215">
    <w:abstractNumId w:val="30"/>
  </w:num>
  <w:num w:numId="28" w16cid:durableId="1837183975">
    <w:abstractNumId w:val="21"/>
  </w:num>
  <w:num w:numId="29" w16cid:durableId="1589536823">
    <w:abstractNumId w:val="16"/>
  </w:num>
  <w:num w:numId="30" w16cid:durableId="676154515">
    <w:abstractNumId w:val="38"/>
  </w:num>
  <w:num w:numId="31" w16cid:durableId="1724523914">
    <w:abstractNumId w:val="18"/>
  </w:num>
  <w:num w:numId="32" w16cid:durableId="554975431">
    <w:abstractNumId w:val="6"/>
  </w:num>
  <w:num w:numId="33" w16cid:durableId="1976446781">
    <w:abstractNumId w:val="34"/>
  </w:num>
  <w:num w:numId="34" w16cid:durableId="581255965">
    <w:abstractNumId w:val="35"/>
  </w:num>
  <w:num w:numId="35" w16cid:durableId="15932787">
    <w:abstractNumId w:val="17"/>
  </w:num>
  <w:num w:numId="36" w16cid:durableId="1825923915">
    <w:abstractNumId w:val="2"/>
  </w:num>
  <w:num w:numId="37" w16cid:durableId="703363895">
    <w:abstractNumId w:val="3"/>
  </w:num>
  <w:num w:numId="38" w16cid:durableId="702748707">
    <w:abstractNumId w:val="33"/>
  </w:num>
  <w:num w:numId="39" w16cid:durableId="1317107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tbQwNzU2NTGzMLdQ0lEKTi0uzszPAykwqQUAIwSGrywAAAA="/>
  </w:docVars>
  <w:rsids>
    <w:rsidRoot w:val="004A0E44"/>
    <w:rsid w:val="0001531D"/>
    <w:rsid w:val="000251F2"/>
    <w:rsid w:val="000324DD"/>
    <w:rsid w:val="00050514"/>
    <w:rsid w:val="00096F93"/>
    <w:rsid w:val="000A472B"/>
    <w:rsid w:val="000A684B"/>
    <w:rsid w:val="000E489E"/>
    <w:rsid w:val="00102784"/>
    <w:rsid w:val="0011000D"/>
    <w:rsid w:val="00133472"/>
    <w:rsid w:val="001648C8"/>
    <w:rsid w:val="00192230"/>
    <w:rsid w:val="001C43EE"/>
    <w:rsid w:val="001C53BB"/>
    <w:rsid w:val="001D523E"/>
    <w:rsid w:val="001D7357"/>
    <w:rsid w:val="001E61A5"/>
    <w:rsid w:val="00205D10"/>
    <w:rsid w:val="00211A74"/>
    <w:rsid w:val="00211E30"/>
    <w:rsid w:val="0022108C"/>
    <w:rsid w:val="00230E82"/>
    <w:rsid w:val="0023191B"/>
    <w:rsid w:val="00236945"/>
    <w:rsid w:val="00262555"/>
    <w:rsid w:val="00265D9C"/>
    <w:rsid w:val="002854B9"/>
    <w:rsid w:val="002942A3"/>
    <w:rsid w:val="00295BE6"/>
    <w:rsid w:val="002B034E"/>
    <w:rsid w:val="002D139C"/>
    <w:rsid w:val="002E40EA"/>
    <w:rsid w:val="003018A2"/>
    <w:rsid w:val="00306BA9"/>
    <w:rsid w:val="00317492"/>
    <w:rsid w:val="00322258"/>
    <w:rsid w:val="003342C9"/>
    <w:rsid w:val="003C587E"/>
    <w:rsid w:val="003C5F47"/>
    <w:rsid w:val="003D2F7B"/>
    <w:rsid w:val="0041239F"/>
    <w:rsid w:val="00423683"/>
    <w:rsid w:val="00426AC4"/>
    <w:rsid w:val="00444D87"/>
    <w:rsid w:val="00455909"/>
    <w:rsid w:val="0046660B"/>
    <w:rsid w:val="0048533B"/>
    <w:rsid w:val="0049319A"/>
    <w:rsid w:val="004A0E44"/>
    <w:rsid w:val="004A7107"/>
    <w:rsid w:val="004B44A6"/>
    <w:rsid w:val="004E0472"/>
    <w:rsid w:val="005617AD"/>
    <w:rsid w:val="005879AF"/>
    <w:rsid w:val="005D1FA3"/>
    <w:rsid w:val="005D5CD2"/>
    <w:rsid w:val="005E7DB1"/>
    <w:rsid w:val="00610B48"/>
    <w:rsid w:val="006405A5"/>
    <w:rsid w:val="00685CA9"/>
    <w:rsid w:val="006E545A"/>
    <w:rsid w:val="006F1214"/>
    <w:rsid w:val="006F771B"/>
    <w:rsid w:val="00710F96"/>
    <w:rsid w:val="00736B7F"/>
    <w:rsid w:val="00767601"/>
    <w:rsid w:val="007818F6"/>
    <w:rsid w:val="0079401C"/>
    <w:rsid w:val="00797155"/>
    <w:rsid w:val="007E4AD6"/>
    <w:rsid w:val="007F0D8A"/>
    <w:rsid w:val="007F2564"/>
    <w:rsid w:val="007F7111"/>
    <w:rsid w:val="008130B7"/>
    <w:rsid w:val="00816B3D"/>
    <w:rsid w:val="00826C5B"/>
    <w:rsid w:val="008431F6"/>
    <w:rsid w:val="00844A9D"/>
    <w:rsid w:val="00845B86"/>
    <w:rsid w:val="008664C7"/>
    <w:rsid w:val="00876799"/>
    <w:rsid w:val="00890623"/>
    <w:rsid w:val="008A333C"/>
    <w:rsid w:val="008D10CB"/>
    <w:rsid w:val="008E0A26"/>
    <w:rsid w:val="008E345E"/>
    <w:rsid w:val="00915AF4"/>
    <w:rsid w:val="00924C2C"/>
    <w:rsid w:val="009453A6"/>
    <w:rsid w:val="009728E7"/>
    <w:rsid w:val="00973FFC"/>
    <w:rsid w:val="00997EFC"/>
    <w:rsid w:val="009A43BA"/>
    <w:rsid w:val="009A7508"/>
    <w:rsid w:val="009C4838"/>
    <w:rsid w:val="009C4BAE"/>
    <w:rsid w:val="00A214D9"/>
    <w:rsid w:val="00A22194"/>
    <w:rsid w:val="00A62585"/>
    <w:rsid w:val="00A7068A"/>
    <w:rsid w:val="00A72B66"/>
    <w:rsid w:val="00A83E11"/>
    <w:rsid w:val="00AA45C8"/>
    <w:rsid w:val="00AC32E6"/>
    <w:rsid w:val="00AD6254"/>
    <w:rsid w:val="00B1075C"/>
    <w:rsid w:val="00B219AD"/>
    <w:rsid w:val="00B37E7D"/>
    <w:rsid w:val="00B438E6"/>
    <w:rsid w:val="00B47D02"/>
    <w:rsid w:val="00B50B47"/>
    <w:rsid w:val="00B73477"/>
    <w:rsid w:val="00B874B2"/>
    <w:rsid w:val="00BA439F"/>
    <w:rsid w:val="00BC197D"/>
    <w:rsid w:val="00BC245B"/>
    <w:rsid w:val="00BD56E0"/>
    <w:rsid w:val="00BE6FD7"/>
    <w:rsid w:val="00BF2D0F"/>
    <w:rsid w:val="00BF5E3A"/>
    <w:rsid w:val="00C51D9D"/>
    <w:rsid w:val="00C675B3"/>
    <w:rsid w:val="00C86AFD"/>
    <w:rsid w:val="00D1272D"/>
    <w:rsid w:val="00D167AA"/>
    <w:rsid w:val="00D54122"/>
    <w:rsid w:val="00D6605A"/>
    <w:rsid w:val="00D71524"/>
    <w:rsid w:val="00DA04B0"/>
    <w:rsid w:val="00DC1B6A"/>
    <w:rsid w:val="00DD43FD"/>
    <w:rsid w:val="00DF1E71"/>
    <w:rsid w:val="00DF43A7"/>
    <w:rsid w:val="00E02D62"/>
    <w:rsid w:val="00E9714F"/>
    <w:rsid w:val="00EA0DF2"/>
    <w:rsid w:val="00EA7780"/>
    <w:rsid w:val="00EB471C"/>
    <w:rsid w:val="00ED0276"/>
    <w:rsid w:val="00F25173"/>
    <w:rsid w:val="00F352BB"/>
    <w:rsid w:val="00F60E55"/>
    <w:rsid w:val="00F670D3"/>
    <w:rsid w:val="00F75CB3"/>
    <w:rsid w:val="00FA7374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9276C5"/>
  <w15:chartTrackingRefBased/>
  <w15:docId w15:val="{0D2CCC95-66AB-46A0-B6D3-2BBA930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="Times New Roman"/>
        <w:sz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9E"/>
    <w:pPr>
      <w:widowControl w:val="0"/>
    </w:pPr>
    <w:rPr>
      <w:rFonts w:ascii="Montserrat" w:eastAsia="Times New Roman" w:hAnsi="Montserrat"/>
      <w:snapToGrid w:val="0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4B44A6"/>
    <w:pPr>
      <w:keepNext/>
      <w:jc w:val="both"/>
      <w:outlineLvl w:val="0"/>
    </w:pPr>
    <w:rPr>
      <w:b/>
      <w:sz w:val="28"/>
      <w:lang w:eastAsia="en-CA"/>
    </w:rPr>
  </w:style>
  <w:style w:type="paragraph" w:styleId="Heading5">
    <w:name w:val="heading 5"/>
    <w:aliases w:val="Optima Page Header"/>
    <w:basedOn w:val="Normal"/>
    <w:next w:val="Normal"/>
    <w:link w:val="Heading5Char"/>
    <w:autoRedefine/>
    <w:uiPriority w:val="9"/>
    <w:semiHidden/>
    <w:unhideWhenUsed/>
    <w:qFormat/>
    <w:rsid w:val="0011000D"/>
    <w:pPr>
      <w:keepNext/>
      <w:keepLines/>
      <w:outlineLvl w:val="4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Optima Page Header Char"/>
    <w:basedOn w:val="DefaultParagraphFont"/>
    <w:link w:val="Heading5"/>
    <w:uiPriority w:val="9"/>
    <w:semiHidden/>
    <w:rsid w:val="0011000D"/>
    <w:rPr>
      <w:rFonts w:eastAsiaTheme="majorEastAsia" w:cstheme="majorBidi"/>
      <w:b/>
      <w:sz w:val="20"/>
      <w:u w:val="single"/>
    </w:rPr>
  </w:style>
  <w:style w:type="paragraph" w:customStyle="1" w:styleId="OptimaHeader">
    <w:name w:val="Optima Header"/>
    <w:basedOn w:val="Normal"/>
    <w:link w:val="OptimaHeaderChar"/>
    <w:autoRedefine/>
    <w:qFormat/>
    <w:rsid w:val="004A7107"/>
    <w:rPr>
      <w:b/>
      <w:u w:val="single"/>
    </w:rPr>
  </w:style>
  <w:style w:type="character" w:customStyle="1" w:styleId="OptimaHeaderChar">
    <w:name w:val="Optima Header Char"/>
    <w:basedOn w:val="DefaultParagraphFont"/>
    <w:link w:val="OptimaHeader"/>
    <w:rsid w:val="004A7107"/>
    <w:rPr>
      <w:b/>
      <w:sz w:val="20"/>
      <w:u w:val="single"/>
    </w:rPr>
  </w:style>
  <w:style w:type="paragraph" w:customStyle="1" w:styleId="OptimaPg1Header">
    <w:name w:val="Optima Pg 1 Header"/>
    <w:basedOn w:val="Normal"/>
    <w:link w:val="OptimaPg1HeaderChar"/>
    <w:autoRedefine/>
    <w:qFormat/>
    <w:rsid w:val="00B37E7D"/>
    <w:pPr>
      <w:jc w:val="right"/>
    </w:pPr>
    <w:rPr>
      <w:b/>
      <w:sz w:val="28"/>
    </w:rPr>
  </w:style>
  <w:style w:type="character" w:customStyle="1" w:styleId="OptimaPg1HeaderChar">
    <w:name w:val="Optima Pg 1 Header Char"/>
    <w:basedOn w:val="DefaultParagraphFont"/>
    <w:link w:val="OptimaPg1Header"/>
    <w:rsid w:val="00B37E7D"/>
    <w:rPr>
      <w:b/>
      <w:sz w:val="28"/>
    </w:rPr>
  </w:style>
  <w:style w:type="paragraph" w:customStyle="1" w:styleId="Optimaheader0">
    <w:name w:val="Optima header"/>
    <w:basedOn w:val="Normal"/>
    <w:autoRedefine/>
    <w:qFormat/>
    <w:rsid w:val="009728E7"/>
    <w:pPr>
      <w:jc w:val="right"/>
    </w:pPr>
    <w:rPr>
      <w:b/>
      <w:sz w:val="28"/>
      <w:lang w:eastAsia="en-CA"/>
    </w:rPr>
  </w:style>
  <w:style w:type="character" w:customStyle="1" w:styleId="Heading1Char">
    <w:name w:val="Heading 1 Char"/>
    <w:basedOn w:val="DefaultParagraphFont"/>
    <w:link w:val="Heading1"/>
    <w:rsid w:val="004B44A6"/>
    <w:rPr>
      <w:rFonts w:ascii="Optima" w:eastAsia="Times New Roman" w:hAnsi="Optima"/>
      <w:b/>
      <w:sz w:val="28"/>
      <w:lang w:val="en-US" w:eastAsia="en-CA"/>
    </w:rPr>
  </w:style>
  <w:style w:type="paragraph" w:customStyle="1" w:styleId="BoardHeader">
    <w:name w:val="Board Header"/>
    <w:basedOn w:val="Header"/>
    <w:autoRedefine/>
    <w:qFormat/>
    <w:rsid w:val="004B44A6"/>
    <w:pPr>
      <w:jc w:val="right"/>
    </w:pPr>
    <w:rPr>
      <w:b/>
      <w:sz w:val="2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B4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4A6"/>
  </w:style>
  <w:style w:type="paragraph" w:customStyle="1" w:styleId="BoardHeader2">
    <w:name w:val="Board Header 2"/>
    <w:basedOn w:val="BoardHeader"/>
    <w:autoRedefine/>
    <w:qFormat/>
    <w:rsid w:val="004B44A6"/>
    <w:pPr>
      <w:jc w:val="left"/>
    </w:pPr>
    <w:rPr>
      <w:sz w:val="20"/>
      <w:u w:val="single"/>
    </w:rPr>
  </w:style>
  <w:style w:type="paragraph" w:styleId="ListParagraph">
    <w:name w:val="List Paragraph"/>
    <w:basedOn w:val="Normal"/>
    <w:uiPriority w:val="1"/>
    <w:qFormat/>
    <w:rsid w:val="000E48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44"/>
    <w:rPr>
      <w:rFonts w:ascii="Times New Roman" w:eastAsia="Times New Roman" w:hAnsi="Times New Roman"/>
      <w:snapToGrid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2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47D0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16B3D"/>
    <w:pPr>
      <w:autoSpaceDE w:val="0"/>
      <w:autoSpaceDN w:val="0"/>
      <w:spacing w:before="120"/>
      <w:ind w:left="1480"/>
    </w:pPr>
    <w:rPr>
      <w:rFonts w:ascii="Optima" w:eastAsia="Optima" w:hAnsi="Optima" w:cs="Optima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6B3D"/>
    <w:rPr>
      <w:rFonts w:eastAsia="Optima" w:cs="Optima"/>
      <w:szCs w:val="22"/>
      <w:lang w:val="en-US"/>
    </w:rPr>
  </w:style>
  <w:style w:type="paragraph" w:styleId="PlainText">
    <w:name w:val="Plain Text"/>
    <w:basedOn w:val="Normal"/>
    <w:link w:val="PlainTextChar"/>
    <w:rsid w:val="00096F93"/>
    <w:pPr>
      <w:widowControl/>
    </w:pPr>
    <w:rPr>
      <w:rFonts w:ascii="Arial" w:hAnsi="Arial" w:cs="Arial"/>
      <w:snapToGrid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096F93"/>
    <w:rPr>
      <w:rFonts w:ascii="Arial" w:eastAsia="Times New Roman" w:hAnsi="Arial" w:cs="Arial"/>
      <w:sz w:val="20"/>
      <w:lang w:eastAsia="en-CA"/>
    </w:rPr>
  </w:style>
  <w:style w:type="paragraph" w:styleId="Revision">
    <w:name w:val="Revision"/>
    <w:hidden/>
    <w:uiPriority w:val="99"/>
    <w:semiHidden/>
    <w:rsid w:val="00A72B66"/>
    <w:rPr>
      <w:rFonts w:ascii="Montserrat" w:eastAsia="Times New Roman" w:hAnsi="Montserrat"/>
      <w:snapToGrid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28BE131D1B6448D8CB67D61B34D41" ma:contentTypeVersion="2" ma:contentTypeDescription="Create a new document." ma:contentTypeScope="" ma:versionID="d0b7616730321685fb6f00c7c77a5c9d">
  <xsd:schema xmlns:xsd="http://www.w3.org/2001/XMLSchema" xmlns:xs="http://www.w3.org/2001/XMLSchema" xmlns:p="http://schemas.microsoft.com/office/2006/metadata/properties" xmlns:ns2="7321880f-846a-402b-ac34-59cf43803683" targetNamespace="http://schemas.microsoft.com/office/2006/metadata/properties" ma:root="true" ma:fieldsID="9656d043948d2e7daa9077cf300499ba" ns2:_="">
    <xsd:import namespace="7321880f-846a-402b-ac34-59cf43803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880f-846a-402b-ac34-59cf43803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4D6E-06C2-4FB1-AE0C-B61C731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880f-846a-402b-ac34-59cf43803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B6064-FA17-40A5-9D5F-A94F55B24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D8230-0350-496C-9575-0A82D223B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469AD-6934-458A-919B-0D953814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Howells, Lisa</dc:creator>
  <cp:keywords/>
  <dc:description/>
  <cp:lastModifiedBy>Ireland-Aitken, Kelly</cp:lastModifiedBy>
  <cp:revision>16</cp:revision>
  <cp:lastPrinted>2023-10-17T18:25:00Z</cp:lastPrinted>
  <dcterms:created xsi:type="dcterms:W3CDTF">2022-10-11T14:35:00Z</dcterms:created>
  <dcterms:modified xsi:type="dcterms:W3CDTF">2024-10-15T18:52:00Z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0x0101003CE28BE131D1B6448D8CB67D61B34D41</vt:lpwstr>
  </property>
</Properties>
</file>