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0"/>
        <w:gridCol w:w="1556"/>
        <w:gridCol w:w="1565"/>
        <w:gridCol w:w="3121"/>
      </w:tblGrid>
      <w:tr w:rsidR="005314D2" w:rsidRPr="005314D2" w14:paraId="13DEEA55" w14:textId="77777777" w:rsidTr="00087515">
        <w:trPr>
          <w:trHeight w:hRule="exact" w:val="1022"/>
          <w:jc w:val="center"/>
        </w:trPr>
        <w:tc>
          <w:tcPr>
            <w:tcW w:w="1666" w:type="pct"/>
            <w:tcBorders>
              <w:top w:val="nil"/>
              <w:left w:val="nil"/>
              <w:right w:val="nil"/>
            </w:tcBorders>
            <w:vAlign w:val="center"/>
          </w:tcPr>
          <w:p w14:paraId="7818140F" w14:textId="77777777" w:rsidR="005314D2" w:rsidRPr="005314D2" w:rsidRDefault="005314D2" w:rsidP="00087515">
            <w:pPr>
              <w:jc w:val="left"/>
            </w:pPr>
            <w:r w:rsidRPr="00EF1380">
              <w:rPr>
                <w:noProof/>
                <w:sz w:val="24"/>
              </w:rPr>
              <w:drawing>
                <wp:inline distT="0" distB="0" distL="0" distR="0" wp14:anchorId="65076537" wp14:editId="67C2EC55">
                  <wp:extent cx="698202" cy="571500"/>
                  <wp:effectExtent l="0" t="0" r="6985"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9397" cy="605219"/>
                          </a:xfrm>
                          <a:prstGeom prst="rect">
                            <a:avLst/>
                          </a:prstGeom>
                          <a:noFill/>
                          <a:ln>
                            <a:noFill/>
                          </a:ln>
                        </pic:spPr>
                      </pic:pic>
                    </a:graphicData>
                  </a:graphic>
                </wp:inline>
              </w:drawing>
            </w:r>
          </w:p>
        </w:tc>
        <w:tc>
          <w:tcPr>
            <w:tcW w:w="1667" w:type="pct"/>
            <w:gridSpan w:val="2"/>
            <w:tcBorders>
              <w:top w:val="nil"/>
              <w:left w:val="nil"/>
              <w:right w:val="nil"/>
            </w:tcBorders>
            <w:vAlign w:val="center"/>
          </w:tcPr>
          <w:p w14:paraId="4EC68D04" w14:textId="77777777" w:rsidR="005314D2" w:rsidRPr="005314D2" w:rsidRDefault="005314D2" w:rsidP="00087515">
            <w:pPr>
              <w:jc w:val="center"/>
              <w:rPr>
                <w:b/>
                <w:sz w:val="28"/>
                <w:szCs w:val="28"/>
              </w:rPr>
            </w:pPr>
            <w:r w:rsidRPr="005314D2">
              <w:rPr>
                <w:b/>
                <w:sz w:val="36"/>
                <w:szCs w:val="36"/>
              </w:rPr>
              <w:t>P</w:t>
            </w:r>
            <w:r w:rsidR="00773746">
              <w:rPr>
                <w:b/>
                <w:sz w:val="36"/>
                <w:szCs w:val="36"/>
              </w:rPr>
              <w:t>ROCEDURE</w:t>
            </w:r>
          </w:p>
        </w:tc>
        <w:tc>
          <w:tcPr>
            <w:tcW w:w="1667" w:type="pct"/>
            <w:tcBorders>
              <w:top w:val="nil"/>
              <w:left w:val="nil"/>
              <w:right w:val="nil"/>
            </w:tcBorders>
            <w:vAlign w:val="center"/>
          </w:tcPr>
          <w:p w14:paraId="321CBF2D" w14:textId="7215375D" w:rsidR="005314D2" w:rsidRPr="005314D2" w:rsidRDefault="007A5735" w:rsidP="00087515">
            <w:pPr>
              <w:jc w:val="right"/>
              <w:rPr>
                <w:b/>
                <w:sz w:val="36"/>
                <w:szCs w:val="36"/>
              </w:rPr>
            </w:pPr>
            <w:r>
              <w:rPr>
                <w:b/>
                <w:sz w:val="36"/>
                <w:szCs w:val="36"/>
              </w:rPr>
              <w:t>BU-015</w:t>
            </w:r>
          </w:p>
        </w:tc>
      </w:tr>
      <w:tr w:rsidR="005314D2" w:rsidRPr="005314D2" w14:paraId="7C472429" w14:textId="77777777" w:rsidTr="00087515">
        <w:trPr>
          <w:trHeight w:val="720"/>
          <w:jc w:val="center"/>
        </w:trPr>
        <w:tc>
          <w:tcPr>
            <w:tcW w:w="5000" w:type="pct"/>
            <w:gridSpan w:val="4"/>
            <w:tcBorders>
              <w:bottom w:val="single" w:sz="4" w:space="0" w:color="auto"/>
            </w:tcBorders>
            <w:vAlign w:val="center"/>
          </w:tcPr>
          <w:p w14:paraId="69D06F35" w14:textId="6BCE960A" w:rsidR="005314D2" w:rsidRPr="005314D2" w:rsidRDefault="00724ABB" w:rsidP="00250A21">
            <w:pPr>
              <w:jc w:val="center"/>
              <w:rPr>
                <w:b/>
                <w:sz w:val="32"/>
                <w:szCs w:val="32"/>
              </w:rPr>
            </w:pPr>
            <w:r>
              <w:rPr>
                <w:b/>
                <w:bCs/>
                <w:sz w:val="32"/>
                <w:szCs w:val="32"/>
              </w:rPr>
              <w:t>FRAUD PREVENTION AND MANAGEMENT</w:t>
            </w:r>
          </w:p>
        </w:tc>
      </w:tr>
      <w:tr w:rsidR="00326937" w:rsidRPr="00087515" w14:paraId="4C03D25D" w14:textId="77777777" w:rsidTr="00087515">
        <w:trPr>
          <w:trHeight w:val="576"/>
          <w:jc w:val="center"/>
        </w:trPr>
        <w:tc>
          <w:tcPr>
            <w:tcW w:w="2497" w:type="pct"/>
            <w:gridSpan w:val="2"/>
            <w:tcBorders>
              <w:left w:val="single" w:sz="4" w:space="0" w:color="auto"/>
              <w:bottom w:val="single" w:sz="4" w:space="0" w:color="auto"/>
              <w:right w:val="single" w:sz="4" w:space="0" w:color="auto"/>
            </w:tcBorders>
            <w:vAlign w:val="center"/>
          </w:tcPr>
          <w:p w14:paraId="504325EA" w14:textId="4CB369D6" w:rsidR="005314D2" w:rsidRPr="00087515" w:rsidRDefault="005314D2" w:rsidP="00250A21">
            <w:pPr>
              <w:jc w:val="left"/>
              <w:rPr>
                <w:szCs w:val="20"/>
              </w:rPr>
            </w:pPr>
            <w:r w:rsidRPr="00087515">
              <w:rPr>
                <w:b/>
                <w:szCs w:val="20"/>
              </w:rPr>
              <w:t xml:space="preserve">Superintendent Responsible: </w:t>
            </w:r>
            <w:sdt>
              <w:sdtPr>
                <w:rPr>
                  <w:szCs w:val="20"/>
                </w:rPr>
                <w:id w:val="2075009432"/>
                <w:placeholder>
                  <w:docPart w:val="683B38F3F7684C2F88B64BD8C88C8B22"/>
                </w:placeholder>
                <w:dropDownList>
                  <w:listItem w:value="Select individual"/>
                  <w:listItem w:displayText="Director of Education &amp; Secretary to the Board" w:value="Director of Education &amp; Secretary to the Board"/>
                  <w:listItem w:displayText="Superintendent of Business &amp; Treasurer" w:value="Superintendent of Business &amp; Treasurer"/>
                  <w:listItem w:displayText="Superintendent of Education, Information Technology Servcies" w:value="Superintendent of Education, Information Technology Servcies"/>
                  <w:listItem w:displayText="Superintendent of Education, Privacy and Information Management" w:value="Superintendent of Education, Privacy and Information Management"/>
                  <w:listItem w:displayText="Superintendent of Education, Safe Schools" w:value="Superintendent of Education, Safe Schools"/>
                  <w:listItem w:displayText="Superintendent of Education, Equity and Inclusion" w:value="Superintendent of Education, Equity and Inclusion"/>
                  <w:listItem w:displayText="Superintendent of Education, Indigenous Education" w:value="Superintendent of Education, Indigenous Education"/>
                  <w:listItem w:displayText="Superintendent of Education, Secondary Schools" w:value="Superintendent of Education, Secondary Schools"/>
                  <w:listItem w:displayText="Superintendent of Program K-12 (Teaching &amp; Learning)" w:value="Superintendent of Program K-12 (Teaching &amp; Learning)"/>
                  <w:listItem w:displayText="Superintendent of Education, Mental Health and Well-Being (K-12)" w:value="Superintendent of Education, Mental Health and Well-Being (K-12)"/>
                  <w:listItem w:displayText="Superintendent of Education, Specialized Services" w:value="Superintendent of Education, Specialized Services"/>
                  <w:listItem w:displayText="Superintendent of Human Resoures" w:value="Superintendent of Human Resoures"/>
                  <w:listItem w:displayText="Superintendent of Human Resources, Health &amp; Safety" w:value="Superintendent of Human Resources, Health &amp; Safety"/>
                </w:dropDownList>
              </w:sdtPr>
              <w:sdtEndPr/>
              <w:sdtContent>
                <w:r w:rsidR="00724ABB">
                  <w:rPr>
                    <w:szCs w:val="20"/>
                  </w:rPr>
                  <w:t>Superintendent of Business &amp; Treasurer</w:t>
                </w:r>
              </w:sdtContent>
            </w:sdt>
          </w:p>
        </w:tc>
        <w:tc>
          <w:tcPr>
            <w:tcW w:w="2497" w:type="pct"/>
            <w:gridSpan w:val="2"/>
            <w:tcBorders>
              <w:left w:val="single" w:sz="4" w:space="0" w:color="auto"/>
              <w:bottom w:val="single" w:sz="4" w:space="0" w:color="auto"/>
              <w:right w:val="single" w:sz="4" w:space="0" w:color="auto"/>
            </w:tcBorders>
            <w:vAlign w:val="center"/>
          </w:tcPr>
          <w:p w14:paraId="3B1266F0" w14:textId="3D924443" w:rsidR="005314D2" w:rsidRPr="00087515" w:rsidRDefault="005314D2" w:rsidP="00250A21">
            <w:pPr>
              <w:jc w:val="left"/>
              <w:rPr>
                <w:szCs w:val="20"/>
              </w:rPr>
            </w:pPr>
            <w:r w:rsidRPr="00087515">
              <w:rPr>
                <w:b/>
                <w:szCs w:val="20"/>
              </w:rPr>
              <w:t xml:space="preserve">Initial Effective Date: </w:t>
            </w:r>
            <w:sdt>
              <w:sdtPr>
                <w:rPr>
                  <w:bCs/>
                  <w:szCs w:val="20"/>
                </w:rPr>
                <w:alias w:val="YYYY/MM/DD"/>
                <w:tag w:val="YYYY/MM/DD"/>
                <w:id w:val="189271000"/>
                <w:placeholder>
                  <w:docPart w:val="DD698D1D436B47FEBBEF0E218D71FEDA"/>
                </w:placeholder>
                <w:date w:fullDate="2026-09-28T00:00:00Z">
                  <w:dateFormat w:val="YYYY/MM/DD"/>
                  <w:lid w:val="en-CA"/>
                  <w:storeMappedDataAs w:val="dateTime"/>
                  <w:calendar w:val="gregorian"/>
                </w:date>
              </w:sdtPr>
              <w:sdtEndPr/>
              <w:sdtContent>
                <w:r w:rsidR="007A5735" w:rsidRPr="007A5735">
                  <w:rPr>
                    <w:bCs/>
                    <w:szCs w:val="20"/>
                    <w:lang w:val="en-CA"/>
                  </w:rPr>
                  <w:t>2026/09/28</w:t>
                </w:r>
              </w:sdtContent>
            </w:sdt>
          </w:p>
        </w:tc>
      </w:tr>
      <w:tr w:rsidR="00326937" w:rsidRPr="00087515" w14:paraId="51E21C78" w14:textId="77777777" w:rsidTr="00087515">
        <w:trPr>
          <w:trHeight w:val="360"/>
          <w:jc w:val="center"/>
        </w:trPr>
        <w:tc>
          <w:tcPr>
            <w:tcW w:w="2497" w:type="pct"/>
            <w:gridSpan w:val="2"/>
            <w:tcBorders>
              <w:top w:val="single" w:sz="4" w:space="0" w:color="auto"/>
              <w:left w:val="single" w:sz="4" w:space="0" w:color="auto"/>
              <w:bottom w:val="single" w:sz="4" w:space="0" w:color="auto"/>
              <w:right w:val="single" w:sz="4" w:space="0" w:color="auto"/>
            </w:tcBorders>
            <w:vAlign w:val="center"/>
          </w:tcPr>
          <w:p w14:paraId="49AA1712" w14:textId="70D15ECE" w:rsidR="005314D2" w:rsidRPr="00087515" w:rsidRDefault="005314D2" w:rsidP="00250A21">
            <w:pPr>
              <w:jc w:val="left"/>
              <w:rPr>
                <w:szCs w:val="20"/>
              </w:rPr>
            </w:pPr>
            <w:r w:rsidRPr="00087515">
              <w:rPr>
                <w:b/>
                <w:szCs w:val="20"/>
              </w:rPr>
              <w:t xml:space="preserve">Last Updated: </w:t>
            </w:r>
            <w:sdt>
              <w:sdtPr>
                <w:rPr>
                  <w:bCs/>
                  <w:szCs w:val="20"/>
                </w:rPr>
                <w:alias w:val="YYYY/MM/DD"/>
                <w:tag w:val="YYYY/MM/DD"/>
                <w:id w:val="-465203718"/>
                <w:placeholder>
                  <w:docPart w:val="415A3C98175146D2A2288831EAA5A0AE"/>
                </w:placeholder>
                <w:date w:fullDate="2026-09-28T00:00:00Z">
                  <w:dateFormat w:val="YYYY/MM/DD"/>
                  <w:lid w:val="en-CA"/>
                  <w:storeMappedDataAs w:val="dateTime"/>
                  <w:calendar w:val="gregorian"/>
                </w:date>
              </w:sdtPr>
              <w:sdtEndPr/>
              <w:sdtContent>
                <w:r w:rsidR="007A5735" w:rsidRPr="007A5735">
                  <w:rPr>
                    <w:bCs/>
                    <w:szCs w:val="20"/>
                    <w:lang w:val="en-CA"/>
                  </w:rPr>
                  <w:t>2026/09/28</w:t>
                </w:r>
              </w:sdtContent>
            </w:sdt>
          </w:p>
        </w:tc>
        <w:tc>
          <w:tcPr>
            <w:tcW w:w="2497" w:type="pct"/>
            <w:gridSpan w:val="2"/>
            <w:tcBorders>
              <w:top w:val="single" w:sz="4" w:space="0" w:color="auto"/>
              <w:left w:val="single" w:sz="4" w:space="0" w:color="auto"/>
              <w:bottom w:val="single" w:sz="4" w:space="0" w:color="auto"/>
              <w:right w:val="single" w:sz="4" w:space="0" w:color="auto"/>
            </w:tcBorders>
            <w:vAlign w:val="center"/>
          </w:tcPr>
          <w:p w14:paraId="1D43ECDA" w14:textId="1C1DEB03" w:rsidR="005314D2" w:rsidRPr="00087515" w:rsidRDefault="005314D2" w:rsidP="00250A21">
            <w:pPr>
              <w:jc w:val="left"/>
              <w:rPr>
                <w:szCs w:val="20"/>
              </w:rPr>
            </w:pPr>
            <w:r w:rsidRPr="00087515">
              <w:rPr>
                <w:b/>
                <w:szCs w:val="20"/>
              </w:rPr>
              <w:t>Next Review Date:</w:t>
            </w:r>
            <w:r w:rsidR="00326937">
              <w:rPr>
                <w:b/>
                <w:szCs w:val="20"/>
              </w:rPr>
              <w:t xml:space="preserve"> </w:t>
            </w:r>
            <w:sdt>
              <w:sdtPr>
                <w:rPr>
                  <w:bCs/>
                  <w:szCs w:val="20"/>
                </w:rPr>
                <w:alias w:val="YYYY/MM/DD"/>
                <w:tag w:val="YYYY/MM/DD"/>
                <w:id w:val="-1102643021"/>
                <w:placeholder>
                  <w:docPart w:val="0CDCD56FB0274002BCF215795EAC397E"/>
                </w:placeholder>
                <w:date w:fullDate="2030-09-27T00:00:00Z">
                  <w:dateFormat w:val="YYYY/MM/DD"/>
                  <w:lid w:val="en-CA"/>
                  <w:storeMappedDataAs w:val="dateTime"/>
                  <w:calendar w:val="gregorian"/>
                </w:date>
              </w:sdtPr>
              <w:sdtEndPr/>
              <w:sdtContent>
                <w:r w:rsidR="007A5735">
                  <w:rPr>
                    <w:bCs/>
                    <w:szCs w:val="20"/>
                    <w:lang w:val="en-CA"/>
                  </w:rPr>
                  <w:t>2030/09/27</w:t>
                </w:r>
              </w:sdtContent>
            </w:sdt>
          </w:p>
        </w:tc>
      </w:tr>
    </w:tbl>
    <w:p w14:paraId="6A6B070D" w14:textId="77777777" w:rsidR="005314D2" w:rsidRPr="00372DD3" w:rsidRDefault="005314D2">
      <w:pPr>
        <w:rPr>
          <w:sz w:val="22"/>
          <w:szCs w:val="22"/>
        </w:rPr>
      </w:pPr>
    </w:p>
    <w:p w14:paraId="26FA674C" w14:textId="77777777" w:rsidR="005D0757" w:rsidRDefault="00773746" w:rsidP="008B38B2">
      <w:pPr>
        <w:autoSpaceDE w:val="0"/>
        <w:autoSpaceDN w:val="0"/>
        <w:adjustRightInd w:val="0"/>
        <w:rPr>
          <w:b/>
          <w:bCs/>
          <w:color w:val="000000"/>
          <w:szCs w:val="20"/>
        </w:rPr>
      </w:pPr>
      <w:r>
        <w:rPr>
          <w:b/>
          <w:bCs/>
          <w:color w:val="000000"/>
          <w:szCs w:val="20"/>
        </w:rPr>
        <w:t>Purpose</w:t>
      </w:r>
    </w:p>
    <w:p w14:paraId="5D3B79F9" w14:textId="1707B0FF" w:rsidR="00CA1421" w:rsidRDefault="0058239A" w:rsidP="008B38B2">
      <w:pPr>
        <w:widowControl w:val="0"/>
        <w:autoSpaceDE w:val="0"/>
        <w:autoSpaceDN w:val="0"/>
        <w:adjustRightInd w:val="0"/>
        <w:rPr>
          <w:szCs w:val="20"/>
        </w:rPr>
      </w:pPr>
      <w:r>
        <w:rPr>
          <w:szCs w:val="20"/>
        </w:rPr>
        <w:t>To e</w:t>
      </w:r>
      <w:r w:rsidRPr="0058239A">
        <w:rPr>
          <w:szCs w:val="20"/>
        </w:rPr>
        <w:t xml:space="preserve">stablish a clear and consistent framework for reporting suspected fraud and wrongdoing, and to support the </w:t>
      </w:r>
      <w:r>
        <w:rPr>
          <w:szCs w:val="20"/>
        </w:rPr>
        <w:t xml:space="preserve">Grand Erie District School </w:t>
      </w:r>
      <w:r w:rsidRPr="0058239A">
        <w:rPr>
          <w:szCs w:val="20"/>
        </w:rPr>
        <w:t xml:space="preserve">Board’s </w:t>
      </w:r>
      <w:r w:rsidR="007A5735">
        <w:rPr>
          <w:szCs w:val="20"/>
        </w:rPr>
        <w:t xml:space="preserve">(Grand Erie) </w:t>
      </w:r>
      <w:r w:rsidRPr="0058239A">
        <w:rPr>
          <w:szCs w:val="20"/>
        </w:rPr>
        <w:t>commitment to integrity, accountability, and ethical conduct by ensuring that individuals who report concerns in good faith are protected from reprisal</w:t>
      </w:r>
      <w:r>
        <w:rPr>
          <w:szCs w:val="20"/>
        </w:rPr>
        <w:t>.</w:t>
      </w:r>
    </w:p>
    <w:p w14:paraId="6AAE560D" w14:textId="77777777" w:rsidR="0058239A" w:rsidRDefault="0058239A" w:rsidP="008B38B2">
      <w:pPr>
        <w:widowControl w:val="0"/>
        <w:autoSpaceDE w:val="0"/>
        <w:autoSpaceDN w:val="0"/>
        <w:adjustRightInd w:val="0"/>
        <w:rPr>
          <w:color w:val="000000"/>
          <w:szCs w:val="20"/>
        </w:rPr>
      </w:pPr>
    </w:p>
    <w:p w14:paraId="4DC33C11" w14:textId="77777777" w:rsidR="005D0757" w:rsidRPr="00372DD3" w:rsidRDefault="00773746" w:rsidP="008B38B2">
      <w:pPr>
        <w:autoSpaceDE w:val="0"/>
        <w:autoSpaceDN w:val="0"/>
        <w:adjustRightInd w:val="0"/>
        <w:rPr>
          <w:color w:val="000000"/>
          <w:szCs w:val="20"/>
        </w:rPr>
      </w:pPr>
      <w:r>
        <w:rPr>
          <w:b/>
          <w:bCs/>
          <w:color w:val="000000"/>
          <w:szCs w:val="20"/>
        </w:rPr>
        <w:t>Guiding Principles</w:t>
      </w:r>
    </w:p>
    <w:p w14:paraId="31761190" w14:textId="5D128892" w:rsidR="005D0757" w:rsidRDefault="0058239A" w:rsidP="008B38B2">
      <w:pPr>
        <w:autoSpaceDE w:val="0"/>
        <w:autoSpaceDN w:val="0"/>
        <w:adjustRightInd w:val="0"/>
        <w:rPr>
          <w:szCs w:val="20"/>
          <w:lang w:val="en-CA"/>
        </w:rPr>
      </w:pPr>
      <w:r w:rsidRPr="0058239A">
        <w:rPr>
          <w:szCs w:val="20"/>
          <w:lang w:val="en-CA"/>
        </w:rPr>
        <w:t xml:space="preserve">Grand Erie recognizes that employees are expected to carry out their responsibilities in an ethical, collaborative, and professional manner. While this standard is consistently upheld, situations may arise where fraudulent behaviour is suspected or identified. </w:t>
      </w:r>
    </w:p>
    <w:p w14:paraId="51081A70" w14:textId="251694AA" w:rsidR="00773746" w:rsidRPr="00372DD3" w:rsidRDefault="00773746" w:rsidP="008B38B2">
      <w:pPr>
        <w:autoSpaceDE w:val="0"/>
        <w:autoSpaceDN w:val="0"/>
        <w:adjustRightInd w:val="0"/>
        <w:rPr>
          <w:szCs w:val="20"/>
        </w:rPr>
      </w:pPr>
    </w:p>
    <w:p w14:paraId="3EEB11FB" w14:textId="3D1D77D5" w:rsidR="00326937" w:rsidRPr="00FA21DC" w:rsidRDefault="00724ABB" w:rsidP="00E73D8E">
      <w:pPr>
        <w:pStyle w:val="Heading1"/>
        <w:spacing w:after="0"/>
      </w:pPr>
      <w:r>
        <w:t>Duty to Report</w:t>
      </w:r>
    </w:p>
    <w:p w14:paraId="3F5256E9" w14:textId="147C7E88" w:rsidR="00E16E15" w:rsidRDefault="00724ABB" w:rsidP="00E73D8E">
      <w:pPr>
        <w:pStyle w:val="ListParagraph"/>
        <w:numPr>
          <w:ilvl w:val="1"/>
          <w:numId w:val="43"/>
        </w:numPr>
        <w:contextualSpacing w:val="0"/>
        <w:rPr>
          <w:szCs w:val="20"/>
        </w:rPr>
      </w:pPr>
      <w:r>
        <w:rPr>
          <w:szCs w:val="20"/>
        </w:rPr>
        <w:t xml:space="preserve">All </w:t>
      </w:r>
      <w:r w:rsidR="008A68F4">
        <w:rPr>
          <w:szCs w:val="20"/>
        </w:rPr>
        <w:t xml:space="preserve">employees and other parties of Grand Erie </w:t>
      </w:r>
      <w:r>
        <w:rPr>
          <w:szCs w:val="20"/>
        </w:rPr>
        <w:t xml:space="preserve">have a duty to report </w:t>
      </w:r>
      <w:r w:rsidR="008A68F4">
        <w:rPr>
          <w:szCs w:val="20"/>
        </w:rPr>
        <w:t xml:space="preserve">immediately any </w:t>
      </w:r>
      <w:r>
        <w:rPr>
          <w:szCs w:val="20"/>
        </w:rPr>
        <w:t xml:space="preserve">suspected </w:t>
      </w:r>
      <w:r w:rsidR="00B5021E">
        <w:rPr>
          <w:szCs w:val="20"/>
        </w:rPr>
        <w:t xml:space="preserve">or identified </w:t>
      </w:r>
      <w:r>
        <w:rPr>
          <w:szCs w:val="20"/>
        </w:rPr>
        <w:t>fraud or financial misconduct</w:t>
      </w:r>
      <w:r w:rsidR="008A68F4">
        <w:rPr>
          <w:szCs w:val="20"/>
        </w:rPr>
        <w:t xml:space="preserve"> that has occurred, is occurring or is expected to occur.</w:t>
      </w:r>
      <w:r w:rsidR="00E16E15">
        <w:rPr>
          <w:szCs w:val="20"/>
        </w:rPr>
        <w:t xml:space="preserve"> It is expected that reporting structure is escalated to </w:t>
      </w:r>
      <w:r w:rsidR="008F40B2">
        <w:rPr>
          <w:szCs w:val="20"/>
        </w:rPr>
        <w:t xml:space="preserve">the </w:t>
      </w:r>
      <w:r w:rsidR="00E16E15">
        <w:rPr>
          <w:szCs w:val="20"/>
        </w:rPr>
        <w:t>Chief Executive Officer (“CEO”) of the Board or designate.</w:t>
      </w:r>
      <w:r w:rsidR="008F40B2">
        <w:rPr>
          <w:szCs w:val="20"/>
        </w:rPr>
        <w:t xml:space="preserve"> </w:t>
      </w:r>
      <w:r w:rsidR="00E16E15">
        <w:rPr>
          <w:szCs w:val="20"/>
        </w:rPr>
        <w:t xml:space="preserve">If the employee has reason to believe the CEO may be involved, the employee shall notify the </w:t>
      </w:r>
      <w:r w:rsidR="00E16E15" w:rsidRPr="00A26E84">
        <w:rPr>
          <w:szCs w:val="20"/>
        </w:rPr>
        <w:t>Chair of the Board</w:t>
      </w:r>
      <w:r w:rsidR="00E16E15">
        <w:rPr>
          <w:szCs w:val="20"/>
        </w:rPr>
        <w:t xml:space="preserve"> and the investigation shall be facilitated as required by law and where appropriate </w:t>
      </w:r>
      <w:r w:rsidR="00E16E15" w:rsidRPr="009F3D66">
        <w:rPr>
          <w:szCs w:val="20"/>
        </w:rPr>
        <w:t xml:space="preserve">the services of the Regional Internal Audit </w:t>
      </w:r>
      <w:r w:rsidR="00E16E15">
        <w:rPr>
          <w:szCs w:val="20"/>
        </w:rPr>
        <w:t>Team (“RIAT”)</w:t>
      </w:r>
      <w:r w:rsidR="00E16E15" w:rsidRPr="009F3D66">
        <w:rPr>
          <w:szCs w:val="20"/>
        </w:rPr>
        <w:t>, forensic consultants, external auditors and/or investigators,</w:t>
      </w:r>
      <w:r w:rsidR="00E16E15">
        <w:rPr>
          <w:szCs w:val="20"/>
        </w:rPr>
        <w:t xml:space="preserve"> </w:t>
      </w:r>
      <w:r w:rsidR="00E16E15" w:rsidRPr="009F3D66">
        <w:rPr>
          <w:szCs w:val="20"/>
        </w:rPr>
        <w:t xml:space="preserve">and/or </w:t>
      </w:r>
      <w:r w:rsidR="00E16E15">
        <w:rPr>
          <w:szCs w:val="20"/>
        </w:rPr>
        <w:t>Grand Erie’s</w:t>
      </w:r>
      <w:r w:rsidR="00E16E15" w:rsidRPr="009F3D66">
        <w:rPr>
          <w:szCs w:val="20"/>
        </w:rPr>
        <w:t xml:space="preserve"> legal counsel</w:t>
      </w:r>
      <w:r w:rsidR="00E16E15">
        <w:rPr>
          <w:szCs w:val="20"/>
        </w:rPr>
        <w:t xml:space="preserve"> will be involved.</w:t>
      </w:r>
    </w:p>
    <w:p w14:paraId="6331CE5C" w14:textId="77777777" w:rsidR="00724ABB" w:rsidRPr="00E16E15" w:rsidRDefault="00724ABB" w:rsidP="00E73D8E">
      <w:pPr>
        <w:rPr>
          <w:szCs w:val="20"/>
        </w:rPr>
      </w:pPr>
    </w:p>
    <w:p w14:paraId="0D27E019" w14:textId="77777777" w:rsidR="00724ABB" w:rsidRPr="008B38B2" w:rsidRDefault="00724ABB" w:rsidP="00E73D8E">
      <w:pPr>
        <w:pStyle w:val="Heading1"/>
        <w:spacing w:after="0"/>
      </w:pPr>
      <w:r w:rsidRPr="008B38B2">
        <w:t>Confidentiality</w:t>
      </w:r>
    </w:p>
    <w:p w14:paraId="704DC0E2" w14:textId="167B70C1" w:rsidR="00724ABB" w:rsidRPr="003261AC" w:rsidRDefault="00724ABB" w:rsidP="00E73D8E">
      <w:pPr>
        <w:pStyle w:val="ListParagraph"/>
        <w:numPr>
          <w:ilvl w:val="1"/>
          <w:numId w:val="43"/>
        </w:numPr>
        <w:autoSpaceDE w:val="0"/>
        <w:autoSpaceDN w:val="0"/>
        <w:adjustRightInd w:val="0"/>
        <w:contextualSpacing w:val="0"/>
      </w:pPr>
      <w:r w:rsidRPr="003261AC">
        <w:rPr>
          <w:szCs w:val="20"/>
          <w:lang w:val="en-CA"/>
        </w:rPr>
        <w:t>Except as required by law, all participants in a fraud investigation shall keep the details and results of the investigation confidential, shall not discuss the matter with anyone other than those involved in the investigation</w:t>
      </w:r>
      <w:r w:rsidR="003261AC">
        <w:rPr>
          <w:szCs w:val="20"/>
          <w:lang w:val="en-CA"/>
        </w:rPr>
        <w:t>.</w:t>
      </w:r>
    </w:p>
    <w:p w14:paraId="7FED0039" w14:textId="77777777" w:rsidR="003261AC" w:rsidRPr="00724ABB" w:rsidRDefault="003261AC" w:rsidP="00E73D8E">
      <w:pPr>
        <w:pStyle w:val="ListParagraph"/>
        <w:autoSpaceDE w:val="0"/>
        <w:autoSpaceDN w:val="0"/>
        <w:adjustRightInd w:val="0"/>
        <w:ind w:left="792"/>
        <w:contextualSpacing w:val="0"/>
      </w:pPr>
    </w:p>
    <w:p w14:paraId="0C59A0E6" w14:textId="35AB5B9A" w:rsidR="00724ABB" w:rsidRPr="008B38B2" w:rsidRDefault="00724ABB" w:rsidP="00E73D8E">
      <w:pPr>
        <w:pStyle w:val="Heading1"/>
        <w:spacing w:after="0"/>
      </w:pPr>
      <w:r w:rsidRPr="008B38B2">
        <w:t>Whistle Blower Protection</w:t>
      </w:r>
    </w:p>
    <w:p w14:paraId="6AA951D2" w14:textId="5AF85EF5" w:rsidR="004B422A" w:rsidRPr="004B422A" w:rsidRDefault="00E16E15" w:rsidP="00E73D8E">
      <w:pPr>
        <w:pStyle w:val="ListParagraph"/>
        <w:numPr>
          <w:ilvl w:val="1"/>
          <w:numId w:val="43"/>
        </w:numPr>
        <w:autoSpaceDE w:val="0"/>
        <w:autoSpaceDN w:val="0"/>
        <w:adjustRightInd w:val="0"/>
        <w:contextualSpacing w:val="0"/>
        <w:rPr>
          <w:szCs w:val="20"/>
          <w:lang w:val="en-CA"/>
        </w:rPr>
      </w:pPr>
      <w:r>
        <w:rPr>
          <w:szCs w:val="20"/>
        </w:rPr>
        <w:t>E</w:t>
      </w:r>
      <w:r w:rsidR="00B54024" w:rsidRPr="003124B3">
        <w:rPr>
          <w:szCs w:val="20"/>
          <w:lang w:val="en-CA"/>
        </w:rPr>
        <w:t>mployee</w:t>
      </w:r>
      <w:r w:rsidR="00F91996">
        <w:rPr>
          <w:szCs w:val="20"/>
          <w:lang w:val="en-CA"/>
        </w:rPr>
        <w:t>(s)</w:t>
      </w:r>
      <w:r w:rsidR="00B54024" w:rsidRPr="003124B3">
        <w:rPr>
          <w:szCs w:val="20"/>
          <w:lang w:val="en-CA"/>
        </w:rPr>
        <w:t>, or other part</w:t>
      </w:r>
      <w:r w:rsidR="00F91996">
        <w:rPr>
          <w:szCs w:val="20"/>
          <w:lang w:val="en-CA"/>
        </w:rPr>
        <w:t>ies</w:t>
      </w:r>
      <w:r w:rsidR="003261AC">
        <w:rPr>
          <w:szCs w:val="20"/>
          <w:lang w:val="en-CA"/>
        </w:rPr>
        <w:t xml:space="preserve"> </w:t>
      </w:r>
      <w:r w:rsidR="00B54024" w:rsidRPr="003124B3">
        <w:rPr>
          <w:szCs w:val="20"/>
          <w:lang w:val="en-CA"/>
        </w:rPr>
        <w:t xml:space="preserve">making an allegation in good faith of a suspected </w:t>
      </w:r>
      <w:r w:rsidR="00B5021E">
        <w:rPr>
          <w:szCs w:val="20"/>
          <w:lang w:val="en-CA"/>
        </w:rPr>
        <w:t xml:space="preserve">or identified </w:t>
      </w:r>
      <w:r w:rsidR="00B54024" w:rsidRPr="003124B3">
        <w:rPr>
          <w:szCs w:val="20"/>
          <w:lang w:val="en-CA"/>
        </w:rPr>
        <w:t>act of fraud or financial misconduct will be protected from reprisal,</w:t>
      </w:r>
      <w:r w:rsidR="00B54024">
        <w:rPr>
          <w:szCs w:val="20"/>
          <w:lang w:val="en-CA"/>
        </w:rPr>
        <w:t xml:space="preserve"> </w:t>
      </w:r>
      <w:r w:rsidR="00B54024" w:rsidRPr="003124B3">
        <w:rPr>
          <w:szCs w:val="20"/>
          <w:lang w:val="en-CA"/>
        </w:rPr>
        <w:t>discipline or dismissal.</w:t>
      </w:r>
      <w:r w:rsidR="00B5021E">
        <w:rPr>
          <w:szCs w:val="20"/>
          <w:lang w:val="en-CA"/>
        </w:rPr>
        <w:t xml:space="preserve"> </w:t>
      </w:r>
    </w:p>
    <w:p w14:paraId="4C5BFA3D" w14:textId="2B0E251B" w:rsidR="003261AC" w:rsidRPr="004B422A" w:rsidRDefault="003261AC" w:rsidP="00E73D8E">
      <w:pPr>
        <w:pStyle w:val="ListParagraph"/>
        <w:numPr>
          <w:ilvl w:val="1"/>
          <w:numId w:val="43"/>
        </w:numPr>
        <w:autoSpaceDE w:val="0"/>
        <w:autoSpaceDN w:val="0"/>
        <w:adjustRightInd w:val="0"/>
        <w:contextualSpacing w:val="0"/>
        <w:rPr>
          <w:szCs w:val="20"/>
          <w:lang w:val="en-CA"/>
        </w:rPr>
      </w:pPr>
      <w:r w:rsidRPr="004B422A">
        <w:rPr>
          <w:szCs w:val="20"/>
        </w:rPr>
        <w:t>Any action, inaction or threat of any such action or inaction against a Reporting Party including but not limited to:</w:t>
      </w:r>
    </w:p>
    <w:p w14:paraId="7F9BCC40" w14:textId="77777777" w:rsidR="003261AC" w:rsidRDefault="003261AC" w:rsidP="007A5735">
      <w:pPr>
        <w:pStyle w:val="ListParagraph"/>
        <w:numPr>
          <w:ilvl w:val="2"/>
          <w:numId w:val="44"/>
        </w:numPr>
        <w:ind w:left="1800"/>
        <w:contextualSpacing w:val="0"/>
        <w:rPr>
          <w:szCs w:val="20"/>
        </w:rPr>
      </w:pPr>
      <w:r w:rsidRPr="00213D70">
        <w:rPr>
          <w:szCs w:val="20"/>
        </w:rPr>
        <w:t>Employment status</w:t>
      </w:r>
    </w:p>
    <w:p w14:paraId="16F7A824" w14:textId="77777777" w:rsidR="003261AC" w:rsidRDefault="003261AC" w:rsidP="007A5735">
      <w:pPr>
        <w:pStyle w:val="ListParagraph"/>
        <w:numPr>
          <w:ilvl w:val="2"/>
          <w:numId w:val="44"/>
        </w:numPr>
        <w:ind w:left="1800"/>
        <w:contextualSpacing w:val="0"/>
        <w:rPr>
          <w:szCs w:val="20"/>
        </w:rPr>
      </w:pPr>
      <w:r w:rsidRPr="00213D70">
        <w:rPr>
          <w:szCs w:val="20"/>
        </w:rPr>
        <w:t>Working conditions</w:t>
      </w:r>
    </w:p>
    <w:p w14:paraId="35FA2E57" w14:textId="77777777" w:rsidR="003261AC" w:rsidRDefault="003261AC" w:rsidP="007A5735">
      <w:pPr>
        <w:pStyle w:val="ListParagraph"/>
        <w:numPr>
          <w:ilvl w:val="2"/>
          <w:numId w:val="44"/>
        </w:numPr>
        <w:ind w:left="1800"/>
        <w:contextualSpacing w:val="0"/>
        <w:rPr>
          <w:szCs w:val="20"/>
        </w:rPr>
      </w:pPr>
      <w:r w:rsidRPr="00213D70">
        <w:rPr>
          <w:szCs w:val="20"/>
        </w:rPr>
        <w:t>Legal relationship with Grand Erie</w:t>
      </w:r>
    </w:p>
    <w:p w14:paraId="59D0A176" w14:textId="77777777" w:rsidR="003261AC" w:rsidRDefault="003261AC" w:rsidP="007A5735">
      <w:pPr>
        <w:pStyle w:val="ListParagraph"/>
        <w:numPr>
          <w:ilvl w:val="2"/>
          <w:numId w:val="44"/>
        </w:numPr>
        <w:ind w:left="1800"/>
        <w:contextualSpacing w:val="0"/>
        <w:rPr>
          <w:szCs w:val="20"/>
        </w:rPr>
      </w:pPr>
      <w:r w:rsidRPr="00213D70">
        <w:rPr>
          <w:szCs w:val="20"/>
        </w:rPr>
        <w:t>Discipline</w:t>
      </w:r>
    </w:p>
    <w:p w14:paraId="4B242E92" w14:textId="68906E40" w:rsidR="003261AC" w:rsidRPr="004B422A" w:rsidRDefault="003261AC" w:rsidP="007A5735">
      <w:pPr>
        <w:pStyle w:val="ListParagraph"/>
        <w:numPr>
          <w:ilvl w:val="2"/>
          <w:numId w:val="44"/>
        </w:numPr>
        <w:ind w:left="1800"/>
        <w:contextualSpacing w:val="0"/>
        <w:rPr>
          <w:szCs w:val="20"/>
        </w:rPr>
      </w:pPr>
      <w:r w:rsidRPr="00213D70">
        <w:rPr>
          <w:szCs w:val="20"/>
        </w:rPr>
        <w:t>Threats, intimidation or bullyin</w:t>
      </w:r>
      <w:r>
        <w:rPr>
          <w:szCs w:val="20"/>
        </w:rPr>
        <w:t>g</w:t>
      </w:r>
    </w:p>
    <w:p w14:paraId="37E41E3D" w14:textId="35E446BE" w:rsidR="008B38B2" w:rsidRDefault="008B38B2" w:rsidP="00E73D8E">
      <w:pPr>
        <w:jc w:val="left"/>
      </w:pPr>
      <w:r>
        <w:br w:type="page"/>
      </w:r>
    </w:p>
    <w:p w14:paraId="117AC596" w14:textId="77777777" w:rsidR="00B54024" w:rsidRPr="00B54024" w:rsidRDefault="00B54024" w:rsidP="00E73D8E"/>
    <w:p w14:paraId="361C2FDC" w14:textId="19C58473" w:rsidR="00B5021E" w:rsidRPr="008B38B2" w:rsidRDefault="00724ABB" w:rsidP="00E73D8E">
      <w:pPr>
        <w:pStyle w:val="Heading1"/>
        <w:spacing w:after="0"/>
      </w:pPr>
      <w:r w:rsidRPr="008B38B2">
        <w:t>Follow-up Actions</w:t>
      </w:r>
    </w:p>
    <w:p w14:paraId="5B5E8D80" w14:textId="409C5FA2" w:rsidR="00B54024" w:rsidRDefault="00B54024" w:rsidP="00E73D8E">
      <w:pPr>
        <w:pStyle w:val="ListParagraph"/>
        <w:numPr>
          <w:ilvl w:val="1"/>
          <w:numId w:val="43"/>
        </w:numPr>
        <w:autoSpaceDE w:val="0"/>
        <w:autoSpaceDN w:val="0"/>
        <w:adjustRightInd w:val="0"/>
        <w:contextualSpacing w:val="0"/>
        <w:rPr>
          <w:szCs w:val="20"/>
          <w:lang w:val="en-CA"/>
        </w:rPr>
      </w:pPr>
      <w:r w:rsidRPr="000C2E7A">
        <w:rPr>
          <w:szCs w:val="20"/>
          <w:lang w:val="en-CA"/>
        </w:rPr>
        <w:t>When fraud or financial misconduct is substantiated by the investigation,</w:t>
      </w:r>
      <w:r>
        <w:rPr>
          <w:szCs w:val="20"/>
          <w:lang w:val="en-CA"/>
        </w:rPr>
        <w:t xml:space="preserve"> </w:t>
      </w:r>
      <w:r w:rsidRPr="000C2E7A">
        <w:rPr>
          <w:szCs w:val="20"/>
          <w:lang w:val="en-CA"/>
        </w:rPr>
        <w:t>appropriate disciplinary action shall be taken, up to and including dismissal</w:t>
      </w:r>
      <w:r w:rsidR="003261AC">
        <w:rPr>
          <w:szCs w:val="20"/>
          <w:lang w:val="en-CA"/>
        </w:rPr>
        <w:t>.</w:t>
      </w:r>
    </w:p>
    <w:p w14:paraId="55675C50" w14:textId="496F9ADD" w:rsidR="00B54024" w:rsidRPr="0069793E" w:rsidRDefault="003261AC" w:rsidP="00E73D8E">
      <w:pPr>
        <w:pStyle w:val="ListParagraph"/>
        <w:numPr>
          <w:ilvl w:val="1"/>
          <w:numId w:val="43"/>
        </w:numPr>
        <w:autoSpaceDE w:val="0"/>
        <w:autoSpaceDN w:val="0"/>
        <w:adjustRightInd w:val="0"/>
        <w:contextualSpacing w:val="0"/>
        <w:rPr>
          <w:szCs w:val="20"/>
          <w:lang w:val="en-CA"/>
        </w:rPr>
      </w:pPr>
      <w:r>
        <w:rPr>
          <w:szCs w:val="20"/>
          <w:lang w:val="en-CA"/>
        </w:rPr>
        <w:t>E</w:t>
      </w:r>
      <w:r w:rsidR="00B54024" w:rsidRPr="0069793E">
        <w:rPr>
          <w:szCs w:val="20"/>
          <w:lang w:val="en-CA"/>
        </w:rPr>
        <w:t xml:space="preserve">very reasonable effort to seek restitution and obtain recovery of any and all losses from the offender(s), or other appropriate sources, including </w:t>
      </w:r>
      <w:r w:rsidR="00213FDB">
        <w:rPr>
          <w:szCs w:val="20"/>
          <w:lang w:val="en-CA"/>
        </w:rPr>
        <w:t>Grand Erie</w:t>
      </w:r>
      <w:r w:rsidR="00B54024" w:rsidRPr="0069793E">
        <w:rPr>
          <w:szCs w:val="20"/>
          <w:lang w:val="en-CA"/>
        </w:rPr>
        <w:t>’s insurers.</w:t>
      </w:r>
    </w:p>
    <w:p w14:paraId="3DC09CAE" w14:textId="77777777" w:rsidR="00B54024" w:rsidRPr="00B54024" w:rsidRDefault="00B54024" w:rsidP="00E73D8E"/>
    <w:p w14:paraId="0B06AD08" w14:textId="77777777" w:rsidR="00724ABB" w:rsidRPr="008B38B2" w:rsidRDefault="00724ABB" w:rsidP="00E73D8E">
      <w:pPr>
        <w:pStyle w:val="Heading1"/>
        <w:spacing w:after="0"/>
      </w:pPr>
      <w:r w:rsidRPr="008B38B2">
        <w:t>Media</w:t>
      </w:r>
    </w:p>
    <w:p w14:paraId="70D422E3" w14:textId="7264DCBE" w:rsidR="00B54024" w:rsidRPr="00213FDB" w:rsidRDefault="00B54024" w:rsidP="00E73D8E">
      <w:pPr>
        <w:pStyle w:val="ListParagraph"/>
        <w:numPr>
          <w:ilvl w:val="1"/>
          <w:numId w:val="43"/>
        </w:numPr>
        <w:autoSpaceDE w:val="0"/>
        <w:autoSpaceDN w:val="0"/>
        <w:adjustRightInd w:val="0"/>
        <w:contextualSpacing w:val="0"/>
        <w:rPr>
          <w:szCs w:val="20"/>
          <w:lang w:val="en-CA"/>
        </w:rPr>
      </w:pPr>
      <w:r w:rsidRPr="00213FDB">
        <w:rPr>
          <w:szCs w:val="20"/>
          <w:lang w:val="en-CA"/>
        </w:rPr>
        <w:t>Matters related to an alleged fraud, financial misconduct or audit investigation shall not be discussed with the media.</w:t>
      </w:r>
    </w:p>
    <w:p w14:paraId="714C29C6" w14:textId="77777777" w:rsidR="00B54024" w:rsidRPr="00B54024" w:rsidRDefault="00B54024" w:rsidP="00E73D8E"/>
    <w:p w14:paraId="06A21589" w14:textId="363D261F" w:rsidR="00724ABB" w:rsidRPr="008B38B2" w:rsidRDefault="00724ABB" w:rsidP="00E73D8E">
      <w:pPr>
        <w:pStyle w:val="Heading1"/>
        <w:spacing w:after="0"/>
      </w:pPr>
      <w:r w:rsidRPr="008B38B2">
        <w:t>False and Malicious Allegations</w:t>
      </w:r>
    </w:p>
    <w:p w14:paraId="107A458D" w14:textId="77777777" w:rsidR="003261AC" w:rsidRDefault="00B54024" w:rsidP="00E73D8E">
      <w:pPr>
        <w:pStyle w:val="ListParagraph"/>
        <w:numPr>
          <w:ilvl w:val="1"/>
          <w:numId w:val="43"/>
        </w:numPr>
        <w:autoSpaceDE w:val="0"/>
        <w:autoSpaceDN w:val="0"/>
        <w:adjustRightInd w:val="0"/>
        <w:contextualSpacing w:val="0"/>
        <w:rPr>
          <w:szCs w:val="20"/>
          <w:lang w:val="en-CA"/>
        </w:rPr>
      </w:pPr>
      <w:r w:rsidRPr="00F5379E">
        <w:rPr>
          <w:szCs w:val="20"/>
          <w:lang w:val="en-CA"/>
        </w:rPr>
        <w:t xml:space="preserve">Deliberate frivolous, malicious or false allegations are serious acts of misconduct, and </w:t>
      </w:r>
      <w:r w:rsidR="00213FDB">
        <w:rPr>
          <w:szCs w:val="20"/>
          <w:lang w:val="en-CA"/>
        </w:rPr>
        <w:t>Grand Erie</w:t>
      </w:r>
      <w:r w:rsidRPr="00F5379E">
        <w:rPr>
          <w:szCs w:val="20"/>
          <w:lang w:val="en-CA"/>
        </w:rPr>
        <w:t xml:space="preserve"> may impose disciplinary measures up to, and including dismissal, or take other legal</w:t>
      </w:r>
      <w:r>
        <w:rPr>
          <w:szCs w:val="20"/>
          <w:lang w:val="en-CA"/>
        </w:rPr>
        <w:t xml:space="preserve"> </w:t>
      </w:r>
      <w:r w:rsidRPr="00F5379E">
        <w:rPr>
          <w:szCs w:val="20"/>
          <w:lang w:val="en-CA"/>
        </w:rPr>
        <w:t>action, as appropriate.</w:t>
      </w:r>
    </w:p>
    <w:p w14:paraId="5CF28EA0" w14:textId="77777777" w:rsidR="00B54024" w:rsidRPr="00B54024" w:rsidRDefault="00B54024" w:rsidP="00E73D8E"/>
    <w:p w14:paraId="1397FF94" w14:textId="7FA43F5C" w:rsidR="00724ABB" w:rsidRPr="008B38B2" w:rsidRDefault="00B54024" w:rsidP="00E73D8E">
      <w:pPr>
        <w:pStyle w:val="Heading1"/>
        <w:spacing w:after="0"/>
      </w:pPr>
      <w:r w:rsidRPr="008B38B2">
        <w:t>Post-implementation</w:t>
      </w:r>
    </w:p>
    <w:p w14:paraId="5283FFCE" w14:textId="77777777" w:rsidR="00B54024" w:rsidRPr="00E73D8E" w:rsidRDefault="00B54024" w:rsidP="00E73D8E">
      <w:pPr>
        <w:pStyle w:val="Heading1"/>
        <w:numPr>
          <w:ilvl w:val="0"/>
          <w:numId w:val="0"/>
        </w:numPr>
        <w:spacing w:after="0"/>
        <w:ind w:left="720"/>
        <w:rPr>
          <w:u w:val="single"/>
          <w:lang w:val="en-CA"/>
        </w:rPr>
      </w:pPr>
      <w:r w:rsidRPr="00E73D8E">
        <w:rPr>
          <w:u w:val="single"/>
          <w:lang w:val="en-CA"/>
        </w:rPr>
        <w:t>Reporting</w:t>
      </w:r>
    </w:p>
    <w:p w14:paraId="67BFDDC9" w14:textId="54FA5A35" w:rsidR="00B54024" w:rsidRDefault="00B54024" w:rsidP="00E73D8E">
      <w:pPr>
        <w:pStyle w:val="ListParagraph"/>
        <w:numPr>
          <w:ilvl w:val="1"/>
          <w:numId w:val="43"/>
        </w:numPr>
        <w:autoSpaceDE w:val="0"/>
        <w:autoSpaceDN w:val="0"/>
        <w:adjustRightInd w:val="0"/>
        <w:contextualSpacing w:val="0"/>
        <w:rPr>
          <w:szCs w:val="20"/>
          <w:lang w:val="en-CA"/>
        </w:rPr>
      </w:pPr>
      <w:r w:rsidRPr="003261AC">
        <w:rPr>
          <w:szCs w:val="20"/>
          <w:lang w:val="en-CA"/>
        </w:rPr>
        <w:t>Upon conclusion of the investigation where material fraud is verified, the results shall be reported to the Chair of the Audit Committee.</w:t>
      </w:r>
      <w:r w:rsidR="003261AC">
        <w:rPr>
          <w:szCs w:val="20"/>
          <w:lang w:val="en-CA"/>
        </w:rPr>
        <w:t xml:space="preserve"> If required</w:t>
      </w:r>
      <w:r w:rsidR="003261AC" w:rsidRPr="00363C59">
        <w:rPr>
          <w:szCs w:val="20"/>
          <w:lang w:val="en-CA"/>
        </w:rPr>
        <w:t xml:space="preserve"> a risk assessment of the incident </w:t>
      </w:r>
      <w:r w:rsidR="003261AC">
        <w:rPr>
          <w:szCs w:val="20"/>
          <w:lang w:val="en-CA"/>
        </w:rPr>
        <w:t xml:space="preserve">will be conducted </w:t>
      </w:r>
      <w:r w:rsidR="003261AC" w:rsidRPr="00363C59">
        <w:rPr>
          <w:szCs w:val="20"/>
          <w:lang w:val="en-CA"/>
        </w:rPr>
        <w:t xml:space="preserve">to the fullest extent possible, that corrective and preventative measures are put in place to reduce the chance of </w:t>
      </w:r>
      <w:r w:rsidR="00E73D8E" w:rsidRPr="00363C59">
        <w:rPr>
          <w:szCs w:val="20"/>
          <w:lang w:val="en-CA"/>
        </w:rPr>
        <w:t>recurrence.</w:t>
      </w:r>
    </w:p>
    <w:p w14:paraId="483229E0" w14:textId="438DC065" w:rsidR="00B54024" w:rsidRPr="00B7541B" w:rsidRDefault="00B54024" w:rsidP="00E73D8E">
      <w:pPr>
        <w:pStyle w:val="ListParagraph"/>
        <w:numPr>
          <w:ilvl w:val="1"/>
          <w:numId w:val="43"/>
        </w:numPr>
        <w:autoSpaceDE w:val="0"/>
        <w:autoSpaceDN w:val="0"/>
        <w:adjustRightInd w:val="0"/>
        <w:contextualSpacing w:val="0"/>
        <w:rPr>
          <w:szCs w:val="20"/>
          <w:lang w:val="en-CA"/>
        </w:rPr>
      </w:pPr>
      <w:r w:rsidRPr="00B7541B">
        <w:rPr>
          <w:szCs w:val="20"/>
          <w:lang w:val="en-CA"/>
        </w:rPr>
        <w:t xml:space="preserve">On an annual basis, </w:t>
      </w:r>
      <w:r w:rsidR="00F91996">
        <w:rPr>
          <w:szCs w:val="20"/>
          <w:lang w:val="en-CA"/>
        </w:rPr>
        <w:t>the CEO</w:t>
      </w:r>
      <w:r w:rsidRPr="00B7541B">
        <w:rPr>
          <w:szCs w:val="20"/>
          <w:lang w:val="en-CA"/>
        </w:rPr>
        <w:t xml:space="preserve">, through the Superintendent of Human Resources and the Superintendent of Business </w:t>
      </w:r>
      <w:r w:rsidR="00FD2981">
        <w:rPr>
          <w:szCs w:val="20"/>
          <w:lang w:val="en-CA"/>
        </w:rPr>
        <w:t>&amp; Treasurer</w:t>
      </w:r>
      <w:r w:rsidRPr="00B7541B">
        <w:rPr>
          <w:szCs w:val="20"/>
          <w:lang w:val="en-CA"/>
        </w:rPr>
        <w:t xml:space="preserve"> will provide a report to the Audit Committee</w:t>
      </w:r>
      <w:r w:rsidR="008F40B2">
        <w:rPr>
          <w:szCs w:val="20"/>
          <w:lang w:val="en-CA"/>
        </w:rPr>
        <w:t>,</w:t>
      </w:r>
      <w:r w:rsidR="003261AC">
        <w:rPr>
          <w:szCs w:val="20"/>
          <w:lang w:val="en-CA"/>
        </w:rPr>
        <w:t xml:space="preserve"> if applicable.</w:t>
      </w:r>
    </w:p>
    <w:p w14:paraId="477D4EF1" w14:textId="2327044C" w:rsidR="00B54024" w:rsidRPr="00363C59" w:rsidRDefault="00B54024" w:rsidP="00E73D8E">
      <w:pPr>
        <w:autoSpaceDE w:val="0"/>
        <w:autoSpaceDN w:val="0"/>
        <w:adjustRightInd w:val="0"/>
        <w:rPr>
          <w:szCs w:val="20"/>
          <w:lang w:val="en-CA"/>
        </w:rPr>
      </w:pPr>
    </w:p>
    <w:p w14:paraId="4BE3E8DE" w14:textId="1BD64802" w:rsidR="00326937" w:rsidRDefault="008C3BE6" w:rsidP="008B38B2">
      <w:pPr>
        <w:autoSpaceDE w:val="0"/>
        <w:autoSpaceDN w:val="0"/>
        <w:adjustRightInd w:val="0"/>
        <w:rPr>
          <w:b/>
          <w:bCs/>
          <w:color w:val="000000"/>
          <w:szCs w:val="20"/>
        </w:rPr>
      </w:pPr>
      <w:r>
        <w:rPr>
          <w:b/>
          <w:bCs/>
          <w:color w:val="000000"/>
          <w:szCs w:val="20"/>
        </w:rPr>
        <w:t>Definitions:</w:t>
      </w:r>
    </w:p>
    <w:p w14:paraId="3405FD49" w14:textId="5CC7672A" w:rsidR="008C3BE6" w:rsidRPr="008C3BE6" w:rsidRDefault="008C3BE6" w:rsidP="008B38B2">
      <w:pPr>
        <w:autoSpaceDE w:val="0"/>
        <w:autoSpaceDN w:val="0"/>
        <w:adjustRightInd w:val="0"/>
        <w:rPr>
          <w:color w:val="000000"/>
          <w:szCs w:val="20"/>
        </w:rPr>
      </w:pPr>
      <w:r>
        <w:rPr>
          <w:b/>
          <w:bCs/>
          <w:color w:val="000000"/>
          <w:szCs w:val="20"/>
        </w:rPr>
        <w:t xml:space="preserve">Fraud </w:t>
      </w:r>
      <w:r w:rsidRPr="007A5735">
        <w:rPr>
          <w:color w:val="000000"/>
          <w:szCs w:val="20"/>
        </w:rPr>
        <w:t>is any intentional act of dishonesty, deception, or misuse of authority for personal gain or to improperly obtain, use, or conceal Board funds, assets, resources, services, or benefits. This includes, but is not limited to, theft, falsification of records, misappropriation of funds, fraudulent claims or reimbursements, procurement misconduct, bribery, unauthorized use of Board resources, and other financial misconduct.</w:t>
      </w:r>
    </w:p>
    <w:p w14:paraId="0ACE71DE" w14:textId="77777777" w:rsidR="008C3BE6" w:rsidRPr="00B9237E" w:rsidRDefault="008C3BE6" w:rsidP="008B38B2">
      <w:pPr>
        <w:autoSpaceDE w:val="0"/>
        <w:autoSpaceDN w:val="0"/>
        <w:adjustRightInd w:val="0"/>
        <w:rPr>
          <w:color w:val="000000"/>
          <w:szCs w:val="20"/>
        </w:rPr>
      </w:pPr>
    </w:p>
    <w:p w14:paraId="00BBA759" w14:textId="42A3CA43" w:rsidR="0058239A" w:rsidRPr="003261AC" w:rsidRDefault="0058239A" w:rsidP="008B38B2">
      <w:pPr>
        <w:jc w:val="left"/>
        <w:rPr>
          <w:b/>
          <w:bCs/>
          <w:color w:val="000000"/>
          <w:szCs w:val="20"/>
        </w:rPr>
      </w:pPr>
      <w:r w:rsidRPr="00372DD3">
        <w:rPr>
          <w:b/>
          <w:bCs/>
          <w:color w:val="000000"/>
          <w:szCs w:val="20"/>
        </w:rPr>
        <w:t>Reference</w:t>
      </w:r>
      <w:r>
        <w:rPr>
          <w:b/>
          <w:bCs/>
          <w:color w:val="000000"/>
          <w:szCs w:val="20"/>
        </w:rPr>
        <w:t>:</w:t>
      </w:r>
    </w:p>
    <w:p w14:paraId="3A0FB08A" w14:textId="62F079F4" w:rsidR="0058239A" w:rsidRDefault="0058239A" w:rsidP="008B38B2">
      <w:pPr>
        <w:pStyle w:val="ListParagraph"/>
        <w:numPr>
          <w:ilvl w:val="0"/>
          <w:numId w:val="22"/>
        </w:numPr>
        <w:rPr>
          <w:szCs w:val="20"/>
        </w:rPr>
      </w:pPr>
      <w:r w:rsidRPr="00D776DC">
        <w:rPr>
          <w:szCs w:val="20"/>
        </w:rPr>
        <w:t xml:space="preserve">Fraud Prevention and Management </w:t>
      </w:r>
      <w:r>
        <w:rPr>
          <w:szCs w:val="20"/>
        </w:rPr>
        <w:t>Policy</w:t>
      </w:r>
      <w:r w:rsidRPr="00D776DC">
        <w:rPr>
          <w:szCs w:val="20"/>
        </w:rPr>
        <w:t xml:space="preserve"> (</w:t>
      </w:r>
      <w:r>
        <w:rPr>
          <w:szCs w:val="20"/>
        </w:rPr>
        <w:t>BU</w:t>
      </w:r>
      <w:r w:rsidRPr="00D776DC">
        <w:rPr>
          <w:szCs w:val="20"/>
        </w:rPr>
        <w:t>-XX</w:t>
      </w:r>
      <w:r>
        <w:rPr>
          <w:szCs w:val="20"/>
        </w:rPr>
        <w:t>)</w:t>
      </w:r>
    </w:p>
    <w:p w14:paraId="06F4623F" w14:textId="77777777" w:rsidR="0058239A" w:rsidRDefault="0058239A" w:rsidP="008B38B2">
      <w:pPr>
        <w:pStyle w:val="ListParagraph"/>
        <w:numPr>
          <w:ilvl w:val="0"/>
          <w:numId w:val="22"/>
        </w:numPr>
        <w:rPr>
          <w:szCs w:val="20"/>
          <w:lang w:val="en-CA"/>
        </w:rPr>
      </w:pPr>
      <w:r>
        <w:rPr>
          <w:szCs w:val="20"/>
          <w:lang w:val="en-CA"/>
        </w:rPr>
        <w:t>Audit Committee: Terms of Reference</w:t>
      </w:r>
    </w:p>
    <w:p w14:paraId="6869CE18" w14:textId="77777777" w:rsidR="0058239A" w:rsidRDefault="0058239A" w:rsidP="008B38B2">
      <w:pPr>
        <w:pStyle w:val="ListParagraph"/>
        <w:numPr>
          <w:ilvl w:val="0"/>
          <w:numId w:val="22"/>
        </w:numPr>
        <w:rPr>
          <w:szCs w:val="20"/>
          <w:lang w:val="en-CA"/>
        </w:rPr>
      </w:pPr>
      <w:r>
        <w:rPr>
          <w:szCs w:val="20"/>
          <w:lang w:val="en-CA"/>
        </w:rPr>
        <w:t>Code of Conduct Policy (SO-12)</w:t>
      </w:r>
    </w:p>
    <w:p w14:paraId="3E146C4D" w14:textId="77777777" w:rsidR="0058239A" w:rsidRDefault="0058239A" w:rsidP="008B38B2">
      <w:pPr>
        <w:pStyle w:val="ListParagraph"/>
        <w:numPr>
          <w:ilvl w:val="0"/>
          <w:numId w:val="22"/>
        </w:numPr>
        <w:rPr>
          <w:szCs w:val="20"/>
          <w:lang w:val="en-CA"/>
        </w:rPr>
      </w:pPr>
      <w:r>
        <w:rPr>
          <w:szCs w:val="20"/>
          <w:lang w:val="en-CA"/>
        </w:rPr>
        <w:t>Code of Conduct Procedure (SO-012)</w:t>
      </w:r>
    </w:p>
    <w:p w14:paraId="308B89EF" w14:textId="77777777" w:rsidR="0058239A" w:rsidRPr="00CA7E49" w:rsidRDefault="0058239A" w:rsidP="008B38B2">
      <w:pPr>
        <w:pStyle w:val="ListParagraph"/>
        <w:numPr>
          <w:ilvl w:val="0"/>
          <w:numId w:val="22"/>
        </w:numPr>
        <w:rPr>
          <w:szCs w:val="20"/>
          <w:lang w:val="en-CA"/>
        </w:rPr>
      </w:pPr>
      <w:r w:rsidRPr="00CA7E49">
        <w:rPr>
          <w:szCs w:val="20"/>
          <w:lang w:val="en-CA"/>
        </w:rPr>
        <w:t>Fundraising Policy (SO-01)</w:t>
      </w:r>
    </w:p>
    <w:p w14:paraId="743765FF" w14:textId="77777777" w:rsidR="0058239A" w:rsidRDefault="0058239A" w:rsidP="008B38B2">
      <w:pPr>
        <w:pStyle w:val="ListParagraph"/>
        <w:numPr>
          <w:ilvl w:val="0"/>
          <w:numId w:val="22"/>
        </w:numPr>
        <w:rPr>
          <w:szCs w:val="20"/>
          <w:lang w:val="en-CA"/>
        </w:rPr>
      </w:pPr>
      <w:r>
        <w:rPr>
          <w:szCs w:val="20"/>
          <w:lang w:val="en-CA"/>
        </w:rPr>
        <w:t>Fundraising Procedure (SO-001)</w:t>
      </w:r>
    </w:p>
    <w:p w14:paraId="0C50CF1E" w14:textId="77777777" w:rsidR="0058239A" w:rsidRDefault="0058239A" w:rsidP="008B38B2">
      <w:pPr>
        <w:pStyle w:val="ListParagraph"/>
        <w:numPr>
          <w:ilvl w:val="0"/>
          <w:numId w:val="22"/>
        </w:numPr>
        <w:rPr>
          <w:szCs w:val="20"/>
          <w:lang w:val="en-CA"/>
        </w:rPr>
      </w:pPr>
      <w:r>
        <w:rPr>
          <w:szCs w:val="20"/>
          <w:lang w:val="en-CA"/>
        </w:rPr>
        <w:t>General Governance Policy</w:t>
      </w:r>
    </w:p>
    <w:p w14:paraId="13265F88" w14:textId="77777777" w:rsidR="0058239A" w:rsidRDefault="0058239A" w:rsidP="008B38B2">
      <w:pPr>
        <w:pStyle w:val="ListParagraph"/>
        <w:numPr>
          <w:ilvl w:val="0"/>
          <w:numId w:val="22"/>
        </w:numPr>
        <w:rPr>
          <w:szCs w:val="20"/>
          <w:lang w:val="en-CA"/>
        </w:rPr>
      </w:pPr>
      <w:r>
        <w:rPr>
          <w:szCs w:val="20"/>
          <w:lang w:val="en-CA"/>
        </w:rPr>
        <w:t>General Working By-Law</w:t>
      </w:r>
    </w:p>
    <w:p w14:paraId="422BAFA2" w14:textId="77777777" w:rsidR="0058239A" w:rsidRDefault="0058239A" w:rsidP="008B38B2">
      <w:pPr>
        <w:pStyle w:val="ListParagraph"/>
        <w:numPr>
          <w:ilvl w:val="0"/>
          <w:numId w:val="22"/>
        </w:numPr>
        <w:rPr>
          <w:szCs w:val="20"/>
          <w:lang w:val="en-CA"/>
        </w:rPr>
      </w:pPr>
      <w:r>
        <w:rPr>
          <w:szCs w:val="20"/>
          <w:lang w:val="en-CA"/>
        </w:rPr>
        <w:t>Hospitality and Food Expenses (BU-008)</w:t>
      </w:r>
    </w:p>
    <w:p w14:paraId="20FDC1C8" w14:textId="77777777" w:rsidR="0058239A" w:rsidRDefault="0058239A" w:rsidP="008B38B2">
      <w:pPr>
        <w:pStyle w:val="ListParagraph"/>
        <w:numPr>
          <w:ilvl w:val="0"/>
          <w:numId w:val="22"/>
        </w:numPr>
        <w:rPr>
          <w:szCs w:val="20"/>
          <w:lang w:val="en-CA"/>
        </w:rPr>
      </w:pPr>
      <w:r>
        <w:rPr>
          <w:szCs w:val="20"/>
          <w:lang w:val="en-CA"/>
        </w:rPr>
        <w:t>Progressive Discipline Procedure (HR-018)</w:t>
      </w:r>
    </w:p>
    <w:p w14:paraId="41FFC6A9" w14:textId="77777777" w:rsidR="0058239A" w:rsidRDefault="0058239A" w:rsidP="008B38B2">
      <w:pPr>
        <w:pStyle w:val="ListParagraph"/>
        <w:numPr>
          <w:ilvl w:val="0"/>
          <w:numId w:val="22"/>
        </w:numPr>
        <w:rPr>
          <w:szCs w:val="20"/>
          <w:lang w:val="en-CA"/>
        </w:rPr>
      </w:pPr>
      <w:r>
        <w:rPr>
          <w:szCs w:val="20"/>
          <w:lang w:val="en-CA"/>
        </w:rPr>
        <w:t>Purchasing Policy (BU-06)</w:t>
      </w:r>
    </w:p>
    <w:p w14:paraId="0C75134B" w14:textId="77777777" w:rsidR="0058239A" w:rsidRDefault="0058239A" w:rsidP="008B38B2">
      <w:pPr>
        <w:pStyle w:val="ListParagraph"/>
        <w:numPr>
          <w:ilvl w:val="0"/>
          <w:numId w:val="22"/>
        </w:numPr>
        <w:rPr>
          <w:szCs w:val="20"/>
          <w:lang w:val="en-CA"/>
        </w:rPr>
      </w:pPr>
      <w:r>
        <w:rPr>
          <w:szCs w:val="20"/>
          <w:lang w:val="en-CA"/>
        </w:rPr>
        <w:t>Purchasing Procedure (BU-006)</w:t>
      </w:r>
    </w:p>
    <w:p w14:paraId="0271EC2E" w14:textId="77777777" w:rsidR="0058239A" w:rsidRDefault="0058239A" w:rsidP="008B38B2">
      <w:pPr>
        <w:pStyle w:val="ListParagraph"/>
        <w:numPr>
          <w:ilvl w:val="0"/>
          <w:numId w:val="22"/>
        </w:numPr>
        <w:rPr>
          <w:szCs w:val="20"/>
          <w:lang w:val="en-CA"/>
        </w:rPr>
      </w:pPr>
      <w:r>
        <w:rPr>
          <w:szCs w:val="20"/>
          <w:lang w:val="en-CA"/>
        </w:rPr>
        <w:t>Purchasing Card Program (BU-009)</w:t>
      </w:r>
    </w:p>
    <w:p w14:paraId="677E6292" w14:textId="77777777" w:rsidR="0058239A" w:rsidRDefault="0058239A" w:rsidP="008B38B2">
      <w:pPr>
        <w:pStyle w:val="ListParagraph"/>
        <w:numPr>
          <w:ilvl w:val="0"/>
          <w:numId w:val="22"/>
        </w:numPr>
        <w:rPr>
          <w:szCs w:val="20"/>
        </w:rPr>
      </w:pPr>
      <w:r>
        <w:rPr>
          <w:szCs w:val="20"/>
        </w:rPr>
        <w:t>Reporting of Wrongdoing Policy (HR-23)</w:t>
      </w:r>
    </w:p>
    <w:p w14:paraId="76986E47" w14:textId="77777777" w:rsidR="0058239A" w:rsidRDefault="0058239A" w:rsidP="008B38B2">
      <w:pPr>
        <w:pStyle w:val="ListParagraph"/>
        <w:numPr>
          <w:ilvl w:val="0"/>
          <w:numId w:val="22"/>
        </w:numPr>
        <w:rPr>
          <w:szCs w:val="20"/>
        </w:rPr>
      </w:pPr>
      <w:r>
        <w:rPr>
          <w:szCs w:val="20"/>
        </w:rPr>
        <w:t>Reporting of Wrongdoing Procedure (HR-023)</w:t>
      </w:r>
    </w:p>
    <w:p w14:paraId="50CB9892" w14:textId="77777777" w:rsidR="0058239A" w:rsidRDefault="0058239A" w:rsidP="008B38B2">
      <w:pPr>
        <w:pStyle w:val="ListParagraph"/>
        <w:numPr>
          <w:ilvl w:val="0"/>
          <w:numId w:val="22"/>
        </w:numPr>
        <w:rPr>
          <w:szCs w:val="20"/>
          <w:lang w:val="en-CA"/>
        </w:rPr>
      </w:pPr>
      <w:r>
        <w:rPr>
          <w:szCs w:val="20"/>
          <w:lang w:val="en-CA"/>
        </w:rPr>
        <w:t>School Councils Policy (SO-02)</w:t>
      </w:r>
    </w:p>
    <w:p w14:paraId="46EBF449" w14:textId="79C28774" w:rsidR="00773746" w:rsidRPr="0058239A" w:rsidRDefault="0058239A" w:rsidP="008B38B2">
      <w:pPr>
        <w:pStyle w:val="ListParagraph"/>
        <w:numPr>
          <w:ilvl w:val="0"/>
          <w:numId w:val="22"/>
        </w:numPr>
        <w:autoSpaceDE w:val="0"/>
        <w:autoSpaceDN w:val="0"/>
        <w:adjustRightInd w:val="0"/>
        <w:rPr>
          <w:szCs w:val="20"/>
        </w:rPr>
      </w:pPr>
      <w:r>
        <w:rPr>
          <w:szCs w:val="20"/>
          <w:lang w:val="en-CA"/>
        </w:rPr>
        <w:t>Travel and Expense Claims Procedure (BU-010)</w:t>
      </w:r>
    </w:p>
    <w:sectPr w:rsidR="00773746" w:rsidRPr="0058239A" w:rsidSect="008B38B2">
      <w:headerReference w:type="default" r:id="rId12"/>
      <w:footerReference w:type="even" r:id="rId13"/>
      <w:footerReference w:type="default" r:id="rId14"/>
      <w:pgSz w:w="12240" w:h="15840" w:code="1"/>
      <w:pgMar w:top="850" w:right="1440" w:bottom="99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A3211" w14:textId="77777777" w:rsidR="00EF4679" w:rsidRDefault="00EF4679">
      <w:r>
        <w:separator/>
      </w:r>
    </w:p>
  </w:endnote>
  <w:endnote w:type="continuationSeparator" w:id="0">
    <w:p w14:paraId="2444F10A" w14:textId="77777777" w:rsidR="00EF4679" w:rsidRDefault="00EF4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BookLFRoman">
    <w:altName w:val="Century Gothic"/>
    <w:charset w:val="00"/>
    <w:family w:val="swiss"/>
    <w:pitch w:val="variable"/>
    <w:sig w:usb0="80000027" w:usb1="00000000" w:usb2="00000000" w:usb3="00000000" w:csb0="00000001" w:csb1="00000000"/>
  </w:font>
  <w:font w:name="Montserrat">
    <w:panose1 w:val="00000000000000000000"/>
    <w:charset w:val="00"/>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822D5" w14:textId="77777777" w:rsidR="007A4324" w:rsidRDefault="007A4324" w:rsidP="00BC605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3CFAE0" w14:textId="77777777" w:rsidR="007A4324" w:rsidRDefault="007A4324" w:rsidP="004844E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FCAF3" w14:textId="77777777" w:rsidR="007A4324" w:rsidRDefault="007A4324" w:rsidP="004844E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07732" w14:textId="77777777" w:rsidR="00EF4679" w:rsidRDefault="00EF4679">
      <w:r>
        <w:separator/>
      </w:r>
    </w:p>
  </w:footnote>
  <w:footnote w:type="continuationSeparator" w:id="0">
    <w:p w14:paraId="46EA00C6" w14:textId="77777777" w:rsidR="00EF4679" w:rsidRDefault="00EF4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98084" w14:textId="4A485686" w:rsidR="007A4324" w:rsidRPr="0058239A" w:rsidRDefault="00724ABB" w:rsidP="00B21B36">
    <w:pPr>
      <w:pStyle w:val="Header"/>
      <w:tabs>
        <w:tab w:val="clear" w:pos="8640"/>
        <w:tab w:val="right" w:pos="9360"/>
      </w:tabs>
      <w:rPr>
        <w:b/>
        <w:sz w:val="18"/>
        <w:szCs w:val="18"/>
        <w:u w:val="single"/>
      </w:rPr>
    </w:pPr>
    <w:r w:rsidRPr="0058239A">
      <w:rPr>
        <w:b/>
        <w:sz w:val="18"/>
        <w:szCs w:val="18"/>
        <w:u w:val="single"/>
      </w:rPr>
      <w:t>Fraud Prevention and Management (</w:t>
    </w:r>
    <w:r w:rsidR="007A5735">
      <w:rPr>
        <w:b/>
        <w:sz w:val="18"/>
        <w:szCs w:val="18"/>
        <w:u w:val="single"/>
      </w:rPr>
      <w:t>BU-015</w:t>
    </w:r>
    <w:r w:rsidRPr="0058239A">
      <w:rPr>
        <w:b/>
        <w:sz w:val="18"/>
        <w:szCs w:val="18"/>
        <w:u w:val="single"/>
      </w:rPr>
      <w:t>)</w:t>
    </w:r>
    <w:r w:rsidR="009D2E76" w:rsidRPr="0058239A">
      <w:rPr>
        <w:b/>
        <w:sz w:val="18"/>
        <w:szCs w:val="18"/>
        <w:u w:val="single"/>
      </w:rPr>
      <w:tab/>
    </w:r>
    <w:r w:rsidR="007A4324" w:rsidRPr="0058239A">
      <w:rPr>
        <w:b/>
        <w:sz w:val="18"/>
        <w:szCs w:val="18"/>
        <w:u w:val="single"/>
      </w:rPr>
      <w:tab/>
    </w:r>
    <w:r w:rsidR="007A4324" w:rsidRPr="0058239A">
      <w:rPr>
        <w:rStyle w:val="PageNumber"/>
        <w:b/>
        <w:sz w:val="18"/>
        <w:szCs w:val="18"/>
        <w:u w:val="single"/>
      </w:rPr>
      <w:fldChar w:fldCharType="begin"/>
    </w:r>
    <w:r w:rsidR="007A4324" w:rsidRPr="0058239A">
      <w:rPr>
        <w:rStyle w:val="PageNumber"/>
        <w:b/>
        <w:sz w:val="18"/>
        <w:szCs w:val="18"/>
        <w:u w:val="single"/>
      </w:rPr>
      <w:instrText xml:space="preserve"> PAGE </w:instrText>
    </w:r>
    <w:r w:rsidR="007A4324" w:rsidRPr="0058239A">
      <w:rPr>
        <w:rStyle w:val="PageNumber"/>
        <w:b/>
        <w:sz w:val="18"/>
        <w:szCs w:val="18"/>
        <w:u w:val="single"/>
      </w:rPr>
      <w:fldChar w:fldCharType="separate"/>
    </w:r>
    <w:r w:rsidR="009D2E76" w:rsidRPr="0058239A">
      <w:rPr>
        <w:rStyle w:val="PageNumber"/>
        <w:b/>
        <w:noProof/>
        <w:sz w:val="18"/>
        <w:szCs w:val="18"/>
        <w:u w:val="single"/>
      </w:rPr>
      <w:t>6</w:t>
    </w:r>
    <w:r w:rsidR="007A4324" w:rsidRPr="0058239A">
      <w:rPr>
        <w:rStyle w:val="PageNumber"/>
        <w:b/>
        <w:sz w:val="18"/>
        <w:szCs w:val="18"/>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552"/>
    <w:multiLevelType w:val="hybridMultilevel"/>
    <w:tmpl w:val="CEE82D08"/>
    <w:lvl w:ilvl="0" w:tplc="4A2E5FA2">
      <w:start w:val="1"/>
      <w:numFmt w:val="bullet"/>
      <w:lvlText w:val=""/>
      <w:lvlJc w:val="left"/>
      <w:pPr>
        <w:ind w:left="360" w:hanging="360"/>
      </w:pPr>
      <w:rPr>
        <w:rFonts w:ascii="Symbol" w:eastAsia="Times New Roman" w:hAnsi="Symbol" w:cs="Times New Roman"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05BF147E"/>
    <w:multiLevelType w:val="hybridMultilevel"/>
    <w:tmpl w:val="D9A07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C602F"/>
    <w:multiLevelType w:val="multilevel"/>
    <w:tmpl w:val="9AFE7930"/>
    <w:lvl w:ilvl="0">
      <w:start w:val="1"/>
      <w:numFmt w:val="decimal"/>
      <w:lvlText w:val="%1."/>
      <w:lvlJc w:val="lef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6C67EB6"/>
    <w:multiLevelType w:val="singleLevel"/>
    <w:tmpl w:val="A1583D60"/>
    <w:lvl w:ilvl="0">
      <w:start w:val="1"/>
      <w:numFmt w:val="decimal"/>
      <w:lvlText w:val="%1."/>
      <w:lvlJc w:val="left"/>
      <w:pPr>
        <w:tabs>
          <w:tab w:val="num" w:pos="360"/>
        </w:tabs>
        <w:ind w:left="360" w:hanging="360"/>
      </w:pPr>
      <w:rPr>
        <w:rFonts w:hint="default"/>
      </w:rPr>
    </w:lvl>
  </w:abstractNum>
  <w:abstractNum w:abstractNumId="4" w15:restartNumberingAfterBreak="0">
    <w:nsid w:val="0AD95F80"/>
    <w:multiLevelType w:val="multilevel"/>
    <w:tmpl w:val="C0A86388"/>
    <w:lvl w:ilvl="0">
      <w:start w:val="1"/>
      <w:numFmt w:val="decimal"/>
      <w:lvlText w:val="%1."/>
      <w:lvlJc w:val="left"/>
      <w:pPr>
        <w:tabs>
          <w:tab w:val="num" w:pos="0"/>
        </w:tabs>
        <w:ind w:left="720" w:hanging="720"/>
      </w:pPr>
      <w:rPr>
        <w:rFonts w:ascii="MetaBookLFRoman" w:hAnsi="MetaBookLFRoman" w:hint="default"/>
        <w:b/>
        <w:i w:val="0"/>
        <w:caps/>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080"/>
        </w:tabs>
        <w:ind w:left="1080" w:hanging="1080"/>
      </w:pPr>
    </w:lvl>
    <w:lvl w:ilvl="2">
      <w:start w:val="1"/>
      <w:numFmt w:val="lowerLetter"/>
      <w:lvlText w:val="%3)"/>
      <w:lvlJc w:val="left"/>
      <w:pPr>
        <w:tabs>
          <w:tab w:val="num" w:pos="1440"/>
        </w:tabs>
        <w:ind w:left="1440" w:hanging="360"/>
      </w:pPr>
      <w:rPr>
        <w:rFonts w:ascii="MetaBookLFRoman" w:hAnsi="MetaBookLFRoman" w:hint="default"/>
        <w:b/>
        <w:i w:val="0"/>
        <w:caps/>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520"/>
        </w:tabs>
        <w:ind w:left="2520" w:hanging="720"/>
      </w:pPr>
      <w:rPr>
        <w:rFonts w:ascii="MetaBookLFRoman" w:hAnsi="MetaBookLFRoman" w:hint="default"/>
        <w:b w:val="0"/>
      </w:rPr>
    </w:lvl>
    <w:lvl w:ilvl="4">
      <w:start w:val="1"/>
      <w:numFmt w:val="upperLetter"/>
      <w:lvlText w:val="%5)"/>
      <w:lvlJc w:val="left"/>
      <w:pPr>
        <w:tabs>
          <w:tab w:val="num" w:pos="3240"/>
        </w:tabs>
        <w:ind w:left="3240" w:hanging="720"/>
      </w:pPr>
      <w:rPr>
        <w:rFonts w:hint="default"/>
      </w:rPr>
    </w:lvl>
    <w:lvl w:ilvl="5">
      <w:start w:val="1"/>
      <w:numFmt w:val="decimal"/>
      <w:lvlText w:val="(%6)"/>
      <w:lvlJc w:val="left"/>
      <w:pPr>
        <w:tabs>
          <w:tab w:val="num" w:pos="3960"/>
        </w:tabs>
        <w:ind w:left="3960" w:hanging="720"/>
      </w:pPr>
      <w:rPr>
        <w:rFonts w:hint="default"/>
      </w:rPr>
    </w:lvl>
    <w:lvl w:ilvl="6">
      <w:start w:val="1"/>
      <w:numFmt w:val="lowerLetter"/>
      <w:lvlText w:val="%7)"/>
      <w:lvlJc w:val="left"/>
      <w:pPr>
        <w:tabs>
          <w:tab w:val="num" w:pos="4680"/>
        </w:tabs>
        <w:ind w:left="4680" w:hanging="720"/>
      </w:pPr>
      <w:rPr>
        <w:rFonts w:hint="default"/>
      </w:rPr>
    </w:lvl>
    <w:lvl w:ilvl="7">
      <w:start w:val="1"/>
      <w:numFmt w:val="lowerRoman"/>
      <w:lvlText w:val="%8)"/>
      <w:lvlJc w:val="left"/>
      <w:pPr>
        <w:tabs>
          <w:tab w:val="num" w:pos="5400"/>
        </w:tabs>
        <w:ind w:left="5400" w:hanging="720"/>
      </w:pPr>
      <w:rPr>
        <w:rFonts w:hint="default"/>
      </w:rPr>
    </w:lvl>
    <w:lvl w:ilvl="8">
      <w:start w:val="1"/>
      <w:numFmt w:val="upperLetter"/>
      <w:lvlText w:val="%9)"/>
      <w:lvlJc w:val="left"/>
      <w:pPr>
        <w:tabs>
          <w:tab w:val="num" w:pos="6120"/>
        </w:tabs>
        <w:ind w:left="6120" w:hanging="720"/>
      </w:pPr>
      <w:rPr>
        <w:rFonts w:hint="default"/>
      </w:rPr>
    </w:lvl>
  </w:abstractNum>
  <w:abstractNum w:abstractNumId="5" w15:restartNumberingAfterBreak="0">
    <w:nsid w:val="11092DA9"/>
    <w:multiLevelType w:val="hybridMultilevel"/>
    <w:tmpl w:val="E952743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19EA4DF6"/>
    <w:multiLevelType w:val="hybridMultilevel"/>
    <w:tmpl w:val="873EE5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A3B72E5"/>
    <w:multiLevelType w:val="hybridMultilevel"/>
    <w:tmpl w:val="655CD48E"/>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4242C51"/>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26844BEF"/>
    <w:multiLevelType w:val="hybridMultilevel"/>
    <w:tmpl w:val="611E28C8"/>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72B59CA"/>
    <w:multiLevelType w:val="hybridMultilevel"/>
    <w:tmpl w:val="D2D60934"/>
    <w:lvl w:ilvl="0" w:tplc="64741112">
      <w:start w:val="1"/>
      <w:numFmt w:val="decimal"/>
      <w:lvlText w:val="%1.0"/>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A95574C"/>
    <w:multiLevelType w:val="hybridMultilevel"/>
    <w:tmpl w:val="D780E2D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075AA8"/>
    <w:multiLevelType w:val="multilevel"/>
    <w:tmpl w:val="053ACD0C"/>
    <w:lvl w:ilvl="0">
      <w:start w:val="1"/>
      <w:numFmt w:val="decimal"/>
      <w:pStyle w:val="Heading1"/>
      <w:lvlText w:val="%1.0"/>
      <w:lvlJc w:val="left"/>
      <w:pPr>
        <w:ind w:left="720" w:hanging="720"/>
      </w:pPr>
      <w:rPr>
        <w:rFonts w:ascii="Montserrat" w:hAnsi="Montserrat" w:hint="default"/>
        <w:b w:val="0"/>
        <w:i w:val="0"/>
        <w:sz w:val="20"/>
      </w:rPr>
    </w:lvl>
    <w:lvl w:ilvl="1">
      <w:start w:val="1"/>
      <w:numFmt w:val="decimal"/>
      <w:lvlText w:val="%1.%2"/>
      <w:lvlJc w:val="left"/>
      <w:pPr>
        <w:ind w:left="1440" w:hanging="720"/>
      </w:pPr>
      <w:rPr>
        <w:rFonts w:ascii="Montserrat" w:hAnsi="Montserrat" w:hint="default"/>
        <w:b w:val="0"/>
        <w:i w:val="0"/>
        <w:sz w:val="20"/>
      </w:rPr>
    </w:lvl>
    <w:lvl w:ilvl="2">
      <w:start w:val="1"/>
      <w:numFmt w:val="lowerLetter"/>
      <w:lvlText w:val="%3)"/>
      <w:lvlJc w:val="left"/>
      <w:pPr>
        <w:ind w:left="1080" w:hanging="360"/>
      </w:pPr>
      <w:rPr>
        <w:rFonts w:ascii="Montserrat" w:hAnsi="Montserrat" w:hint="default"/>
        <w:b w:val="0"/>
        <w:i w:val="0"/>
        <w:sz w:val="20"/>
      </w:rPr>
    </w:lvl>
    <w:lvl w:ilvl="3">
      <w:start w:val="1"/>
      <w:numFmt w:val="decimal"/>
      <w:lvlText w:val="%1.%2.%3.%4."/>
      <w:lvlJc w:val="left"/>
      <w:pPr>
        <w:ind w:left="3600" w:hanging="144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C4917BC"/>
    <w:multiLevelType w:val="hybridMultilevel"/>
    <w:tmpl w:val="7A2A032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3447D35"/>
    <w:multiLevelType w:val="hybridMultilevel"/>
    <w:tmpl w:val="7F2639F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9DD1A06"/>
    <w:multiLevelType w:val="multilevel"/>
    <w:tmpl w:val="0EE4841A"/>
    <w:lvl w:ilvl="0">
      <w:start w:val="1"/>
      <w:numFmt w:val="decimal"/>
      <w:lvlText w:val="%1."/>
      <w:lvlJc w:val="left"/>
      <w:pPr>
        <w:tabs>
          <w:tab w:val="num" w:pos="0"/>
        </w:tabs>
        <w:ind w:left="720" w:hanging="720"/>
      </w:pPr>
      <w:rPr>
        <w:rFonts w:ascii="MetaBookLFRoman" w:hAnsi="MetaBookLFRoman" w:hint="default"/>
        <w:b/>
        <w:i w:val="0"/>
        <w:caps/>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080"/>
        </w:tabs>
        <w:ind w:left="1080" w:hanging="1080"/>
      </w:pPr>
    </w:lvl>
    <w:lvl w:ilvl="2">
      <w:start w:val="1"/>
      <w:numFmt w:val="lowerLetter"/>
      <w:lvlText w:val="(%3)"/>
      <w:lvlJc w:val="left"/>
      <w:pPr>
        <w:tabs>
          <w:tab w:val="num" w:pos="1800"/>
        </w:tabs>
        <w:ind w:left="1800" w:hanging="720"/>
      </w:pPr>
      <w:rPr>
        <w:rFonts w:ascii="MetaBookLFRoman" w:hAnsi="MetaBookLFRoman" w:hint="default"/>
        <w:b w:val="0"/>
        <w:i w:val="0"/>
      </w:rPr>
    </w:lvl>
    <w:lvl w:ilvl="3">
      <w:start w:val="1"/>
      <w:numFmt w:val="bullet"/>
      <w:lvlText w:val=""/>
      <w:lvlJc w:val="left"/>
      <w:pPr>
        <w:tabs>
          <w:tab w:val="num" w:pos="2160"/>
        </w:tabs>
        <w:ind w:left="2160" w:hanging="360"/>
      </w:pPr>
      <w:rPr>
        <w:rFonts w:ascii="Symbol" w:hAnsi="Symbol" w:hint="default"/>
        <w:b/>
        <w:i w:val="0"/>
        <w:caps/>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3240"/>
        </w:tabs>
        <w:ind w:left="3240" w:hanging="720"/>
      </w:pPr>
      <w:rPr>
        <w:rFonts w:hint="default"/>
      </w:rPr>
    </w:lvl>
    <w:lvl w:ilvl="5">
      <w:start w:val="1"/>
      <w:numFmt w:val="decimal"/>
      <w:lvlText w:val="(%6)"/>
      <w:lvlJc w:val="left"/>
      <w:pPr>
        <w:tabs>
          <w:tab w:val="num" w:pos="3960"/>
        </w:tabs>
        <w:ind w:left="3960" w:hanging="720"/>
      </w:pPr>
      <w:rPr>
        <w:rFonts w:hint="default"/>
      </w:rPr>
    </w:lvl>
    <w:lvl w:ilvl="6">
      <w:start w:val="1"/>
      <w:numFmt w:val="lowerLetter"/>
      <w:lvlText w:val="%7)"/>
      <w:lvlJc w:val="left"/>
      <w:pPr>
        <w:tabs>
          <w:tab w:val="num" w:pos="4680"/>
        </w:tabs>
        <w:ind w:left="4680" w:hanging="720"/>
      </w:pPr>
      <w:rPr>
        <w:rFonts w:hint="default"/>
      </w:rPr>
    </w:lvl>
    <w:lvl w:ilvl="7">
      <w:start w:val="1"/>
      <w:numFmt w:val="lowerRoman"/>
      <w:lvlText w:val="%8)"/>
      <w:lvlJc w:val="left"/>
      <w:pPr>
        <w:tabs>
          <w:tab w:val="num" w:pos="5400"/>
        </w:tabs>
        <w:ind w:left="5400" w:hanging="720"/>
      </w:pPr>
      <w:rPr>
        <w:rFonts w:hint="default"/>
      </w:rPr>
    </w:lvl>
    <w:lvl w:ilvl="8">
      <w:start w:val="1"/>
      <w:numFmt w:val="upperLetter"/>
      <w:lvlText w:val="%9)"/>
      <w:lvlJc w:val="left"/>
      <w:pPr>
        <w:tabs>
          <w:tab w:val="num" w:pos="6120"/>
        </w:tabs>
        <w:ind w:left="6120" w:hanging="720"/>
      </w:pPr>
      <w:rPr>
        <w:rFonts w:hint="default"/>
      </w:rPr>
    </w:lvl>
  </w:abstractNum>
  <w:abstractNum w:abstractNumId="16" w15:restartNumberingAfterBreak="0">
    <w:nsid w:val="40A81E11"/>
    <w:multiLevelType w:val="multilevel"/>
    <w:tmpl w:val="1A0CC114"/>
    <w:lvl w:ilvl="0">
      <w:start w:val="1"/>
      <w:numFmt w:val="decimal"/>
      <w:lvlText w:val="%1.0"/>
      <w:lvlJc w:val="left"/>
      <w:pPr>
        <w:ind w:left="720" w:hanging="720"/>
      </w:pPr>
      <w:rPr>
        <w:rFonts w:ascii="Montserrat" w:hAnsi="Montserrat" w:hint="default"/>
        <w:b w:val="0"/>
        <w:i w:val="0"/>
        <w:sz w:val="20"/>
      </w:rPr>
    </w:lvl>
    <w:lvl w:ilvl="1">
      <w:start w:val="1"/>
      <w:numFmt w:val="decimal"/>
      <w:lvlText w:val="%1.%2"/>
      <w:lvlJc w:val="left"/>
      <w:pPr>
        <w:ind w:left="1440" w:hanging="720"/>
      </w:pPr>
      <w:rPr>
        <w:rFonts w:ascii="Montserrat" w:hAnsi="Montserrat" w:hint="default"/>
        <w:b w:val="0"/>
        <w:i w:val="0"/>
        <w:sz w:val="20"/>
      </w:rPr>
    </w:lvl>
    <w:lvl w:ilvl="2">
      <w:start w:val="1"/>
      <w:numFmt w:val="bullet"/>
      <w:lvlText w:val=""/>
      <w:lvlJc w:val="left"/>
      <w:pPr>
        <w:ind w:left="1080" w:hanging="360"/>
      </w:pPr>
      <w:rPr>
        <w:rFonts w:ascii="Symbol" w:hAnsi="Symbol" w:hint="default"/>
      </w:rPr>
    </w:lvl>
    <w:lvl w:ilvl="3">
      <w:start w:val="1"/>
      <w:numFmt w:val="decimal"/>
      <w:lvlText w:val="%1.%2.%3.%4."/>
      <w:lvlJc w:val="left"/>
      <w:pPr>
        <w:ind w:left="3600" w:hanging="144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AF136D"/>
    <w:multiLevelType w:val="hybridMultilevel"/>
    <w:tmpl w:val="DB0CEAD0"/>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22F5595"/>
    <w:multiLevelType w:val="multilevel"/>
    <w:tmpl w:val="EFBC885A"/>
    <w:lvl w:ilvl="0">
      <w:start w:val="1"/>
      <w:numFmt w:val="decimal"/>
      <w:lvlText w:val="%1."/>
      <w:lvlJc w:val="left"/>
      <w:pPr>
        <w:tabs>
          <w:tab w:val="num" w:pos="0"/>
        </w:tabs>
        <w:ind w:left="720" w:hanging="720"/>
      </w:pPr>
      <w:rPr>
        <w:rFonts w:ascii="MetaBookLFRoman" w:hAnsi="MetaBookLFRoman" w:hint="default"/>
        <w:b/>
        <w:i w:val="0"/>
        <w:caps/>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080"/>
        </w:tabs>
        <w:ind w:left="1080" w:hanging="1080"/>
      </w:pPr>
    </w:lvl>
    <w:lvl w:ilvl="2">
      <w:start w:val="1"/>
      <w:numFmt w:val="lowerLetter"/>
      <w:lvlText w:val="(%3)"/>
      <w:lvlJc w:val="left"/>
      <w:pPr>
        <w:tabs>
          <w:tab w:val="num" w:pos="1800"/>
        </w:tabs>
        <w:ind w:left="1800" w:hanging="720"/>
      </w:pPr>
      <w:rPr>
        <w:rFonts w:ascii="MetaBookLFRoman" w:hAnsi="MetaBookLFRoman" w:hint="default"/>
        <w:b w:val="0"/>
        <w:i w:val="0"/>
      </w:rPr>
    </w:lvl>
    <w:lvl w:ilvl="3">
      <w:start w:val="1"/>
      <w:numFmt w:val="bullet"/>
      <w:lvlText w:val=""/>
      <w:lvlJc w:val="left"/>
      <w:pPr>
        <w:tabs>
          <w:tab w:val="num" w:pos="2160"/>
        </w:tabs>
        <w:ind w:left="2160" w:hanging="360"/>
      </w:pPr>
      <w:rPr>
        <w:rFonts w:ascii="Symbol" w:hAnsi="Symbol" w:hint="default"/>
        <w:b/>
        <w:i w:val="0"/>
        <w:caps/>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3240"/>
        </w:tabs>
        <w:ind w:left="3240" w:hanging="720"/>
      </w:pPr>
      <w:rPr>
        <w:rFonts w:hint="default"/>
      </w:rPr>
    </w:lvl>
    <w:lvl w:ilvl="5">
      <w:start w:val="1"/>
      <w:numFmt w:val="decimal"/>
      <w:lvlText w:val="(%6)"/>
      <w:lvlJc w:val="left"/>
      <w:pPr>
        <w:tabs>
          <w:tab w:val="num" w:pos="3960"/>
        </w:tabs>
        <w:ind w:left="3960" w:hanging="720"/>
      </w:pPr>
      <w:rPr>
        <w:rFonts w:hint="default"/>
      </w:rPr>
    </w:lvl>
    <w:lvl w:ilvl="6">
      <w:start w:val="1"/>
      <w:numFmt w:val="lowerLetter"/>
      <w:lvlText w:val="%7)"/>
      <w:lvlJc w:val="left"/>
      <w:pPr>
        <w:tabs>
          <w:tab w:val="num" w:pos="4680"/>
        </w:tabs>
        <w:ind w:left="4680" w:hanging="720"/>
      </w:pPr>
      <w:rPr>
        <w:rFonts w:hint="default"/>
      </w:rPr>
    </w:lvl>
    <w:lvl w:ilvl="7">
      <w:start w:val="1"/>
      <w:numFmt w:val="lowerRoman"/>
      <w:lvlText w:val="%8)"/>
      <w:lvlJc w:val="left"/>
      <w:pPr>
        <w:tabs>
          <w:tab w:val="num" w:pos="5400"/>
        </w:tabs>
        <w:ind w:left="5400" w:hanging="720"/>
      </w:pPr>
      <w:rPr>
        <w:rFonts w:hint="default"/>
      </w:rPr>
    </w:lvl>
    <w:lvl w:ilvl="8">
      <w:start w:val="1"/>
      <w:numFmt w:val="upperLetter"/>
      <w:lvlText w:val="%9)"/>
      <w:lvlJc w:val="left"/>
      <w:pPr>
        <w:tabs>
          <w:tab w:val="num" w:pos="6120"/>
        </w:tabs>
        <w:ind w:left="6120" w:hanging="720"/>
      </w:pPr>
      <w:rPr>
        <w:rFonts w:hint="default"/>
      </w:rPr>
    </w:lvl>
  </w:abstractNum>
  <w:abstractNum w:abstractNumId="19" w15:restartNumberingAfterBreak="0">
    <w:nsid w:val="44897BF3"/>
    <w:multiLevelType w:val="hybridMultilevel"/>
    <w:tmpl w:val="F986218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4C2C66E7"/>
    <w:multiLevelType w:val="hybridMultilevel"/>
    <w:tmpl w:val="570032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CC5722C"/>
    <w:multiLevelType w:val="multilevel"/>
    <w:tmpl w:val="079897F0"/>
    <w:lvl w:ilvl="0">
      <w:start w:val="1"/>
      <w:numFmt w:val="decimal"/>
      <w:pStyle w:val="Para1L1"/>
      <w:lvlText w:val="%1."/>
      <w:lvlJc w:val="left"/>
      <w:pPr>
        <w:tabs>
          <w:tab w:val="num" w:pos="0"/>
        </w:tabs>
        <w:ind w:left="720" w:hanging="720"/>
      </w:pPr>
      <w:rPr>
        <w:rFonts w:ascii="MetaBookLFRoman" w:hAnsi="MetaBookLFRoman" w:hint="default"/>
        <w:b/>
        <w:i w:val="0"/>
        <w:caps/>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L2"/>
      <w:lvlText w:val="%1.%2"/>
      <w:lvlJc w:val="left"/>
      <w:pPr>
        <w:tabs>
          <w:tab w:val="num" w:pos="1080"/>
        </w:tabs>
        <w:ind w:left="1080" w:hanging="1080"/>
      </w:pPr>
    </w:lvl>
    <w:lvl w:ilvl="2">
      <w:start w:val="1"/>
      <w:numFmt w:val="lowerLetter"/>
      <w:lvlText w:val="%3)"/>
      <w:lvlJc w:val="left"/>
      <w:pPr>
        <w:tabs>
          <w:tab w:val="num" w:pos="1440"/>
        </w:tabs>
        <w:ind w:left="1440" w:hanging="360"/>
      </w:pPr>
      <w:rPr>
        <w:rFonts w:ascii="MetaBookLFRoman" w:hAnsi="MetaBookLFRoman" w:hint="default"/>
        <w:b/>
        <w:i w:val="0"/>
        <w:caps/>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Para1L4"/>
      <w:lvlText w:val="(%4)"/>
      <w:lvlJc w:val="left"/>
      <w:pPr>
        <w:tabs>
          <w:tab w:val="num" w:pos="2520"/>
        </w:tabs>
        <w:ind w:left="2520" w:hanging="720"/>
      </w:pPr>
      <w:rPr>
        <w:rFonts w:ascii="MetaBookLFRoman" w:hAnsi="MetaBookLFRoman" w:hint="default"/>
        <w:b w:val="0"/>
      </w:rPr>
    </w:lvl>
    <w:lvl w:ilvl="4">
      <w:start w:val="1"/>
      <w:numFmt w:val="upperLetter"/>
      <w:pStyle w:val="Para1L5"/>
      <w:lvlText w:val="%5)"/>
      <w:lvlJc w:val="left"/>
      <w:pPr>
        <w:tabs>
          <w:tab w:val="num" w:pos="3240"/>
        </w:tabs>
        <w:ind w:left="3240" w:hanging="720"/>
      </w:pPr>
      <w:rPr>
        <w:rFonts w:hint="default"/>
      </w:rPr>
    </w:lvl>
    <w:lvl w:ilvl="5">
      <w:start w:val="1"/>
      <w:numFmt w:val="decimal"/>
      <w:pStyle w:val="Para1L6"/>
      <w:lvlText w:val="(%6)"/>
      <w:lvlJc w:val="left"/>
      <w:pPr>
        <w:tabs>
          <w:tab w:val="num" w:pos="3960"/>
        </w:tabs>
        <w:ind w:left="3960" w:hanging="720"/>
      </w:pPr>
      <w:rPr>
        <w:rFonts w:hint="default"/>
      </w:rPr>
    </w:lvl>
    <w:lvl w:ilvl="6">
      <w:start w:val="1"/>
      <w:numFmt w:val="lowerLetter"/>
      <w:pStyle w:val="Para1L7"/>
      <w:lvlText w:val="%7)"/>
      <w:lvlJc w:val="left"/>
      <w:pPr>
        <w:tabs>
          <w:tab w:val="num" w:pos="4680"/>
        </w:tabs>
        <w:ind w:left="4680" w:hanging="720"/>
      </w:pPr>
      <w:rPr>
        <w:rFonts w:hint="default"/>
      </w:rPr>
    </w:lvl>
    <w:lvl w:ilvl="7">
      <w:start w:val="1"/>
      <w:numFmt w:val="lowerRoman"/>
      <w:pStyle w:val="Para1L8"/>
      <w:lvlText w:val="%8)"/>
      <w:lvlJc w:val="left"/>
      <w:pPr>
        <w:tabs>
          <w:tab w:val="num" w:pos="5400"/>
        </w:tabs>
        <w:ind w:left="5400" w:hanging="720"/>
      </w:pPr>
      <w:rPr>
        <w:rFonts w:hint="default"/>
      </w:rPr>
    </w:lvl>
    <w:lvl w:ilvl="8">
      <w:start w:val="1"/>
      <w:numFmt w:val="upperLetter"/>
      <w:pStyle w:val="Para1L9"/>
      <w:lvlText w:val="%9)"/>
      <w:lvlJc w:val="left"/>
      <w:pPr>
        <w:tabs>
          <w:tab w:val="num" w:pos="6120"/>
        </w:tabs>
        <w:ind w:left="6120" w:hanging="720"/>
      </w:pPr>
      <w:rPr>
        <w:rFonts w:hint="default"/>
      </w:rPr>
    </w:lvl>
  </w:abstractNum>
  <w:abstractNum w:abstractNumId="22" w15:restartNumberingAfterBreak="0">
    <w:nsid w:val="4D3526B9"/>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F6C2AF7"/>
    <w:multiLevelType w:val="multilevel"/>
    <w:tmpl w:val="5D364CC6"/>
    <w:name w:val="Policy Procedure"/>
    <w:lvl w:ilvl="0">
      <w:start w:val="1"/>
      <w:numFmt w:val="decimal"/>
      <w:lvlText w:val="%1.0"/>
      <w:lvlJc w:val="left"/>
      <w:pPr>
        <w:ind w:left="360" w:hanging="360"/>
      </w:pPr>
      <w:rPr>
        <w:rFonts w:ascii="Montserrat" w:hAnsi="Montserrat" w:hint="default"/>
        <w:b/>
        <w:i w:val="0"/>
        <w:spacing w:val="0"/>
        <w:w w:val="100"/>
        <w:sz w:val="20"/>
        <w:szCs w:val="18"/>
      </w:rPr>
    </w:lvl>
    <w:lvl w:ilvl="1">
      <w:start w:val="1"/>
      <w:numFmt w:val="decimal"/>
      <w:lvlText w:val="%1.%2"/>
      <w:lvlJc w:val="left"/>
      <w:pPr>
        <w:ind w:left="720" w:hanging="360"/>
      </w:pPr>
      <w:rPr>
        <w:rFonts w:ascii="Montserrat" w:hAnsi="Montserrat" w:hint="default"/>
        <w:b w:val="0"/>
        <w:i w:val="0"/>
        <w:spacing w:val="0"/>
        <w:w w:val="100"/>
        <w:position w:val="0"/>
        <w:sz w:val="20"/>
        <w:szCs w:val="18"/>
      </w:rPr>
    </w:lvl>
    <w:lvl w:ilvl="2">
      <w:start w:val="1"/>
      <w:numFmt w:val="lowerLetter"/>
      <w:lvlText w:val="(%3)"/>
      <w:lvlJc w:val="left"/>
      <w:pPr>
        <w:ind w:left="1080" w:hanging="360"/>
      </w:pPr>
      <w:rPr>
        <w:rFonts w:ascii="Montserrat" w:hAnsi="Montserrat" w:hint="default"/>
        <w:b w:val="0"/>
        <w:i w:val="0"/>
        <w:spacing w:val="0"/>
        <w:w w:val="100"/>
        <w:position w:val="0"/>
        <w:sz w:val="20"/>
        <w:szCs w:val="18"/>
      </w:rPr>
    </w:lvl>
    <w:lvl w:ilvl="3">
      <w:start w:val="1"/>
      <w:numFmt w:val="lowerRoman"/>
      <w:lvlText w:val="(%4)"/>
      <w:lvlJc w:val="left"/>
      <w:pPr>
        <w:ind w:left="1440" w:hanging="360"/>
      </w:pPr>
      <w:rPr>
        <w:rFonts w:ascii="Montserrat" w:hAnsi="Montserrat" w:hint="default"/>
        <w:b w:val="0"/>
        <w:i w:val="0"/>
        <w:spacing w:val="0"/>
        <w:w w:val="100"/>
        <w:position w:val="0"/>
        <w:sz w:val="20"/>
        <w:szCs w:val="20"/>
      </w:rPr>
    </w:lvl>
    <w:lvl w:ilvl="4">
      <w:start w:val="1"/>
      <w:numFmt w:val="bullet"/>
      <w:lvlText w:val=""/>
      <w:lvlJc w:val="left"/>
      <w:pPr>
        <w:ind w:left="1800" w:hanging="360"/>
      </w:pPr>
      <w:rPr>
        <w:rFonts w:ascii="Symbol" w:hAnsi="Symbol" w:hint="default"/>
        <w:spacing w:val="0"/>
        <w:w w:val="100"/>
        <w:position w:val="0"/>
        <w:sz w:val="20"/>
        <w:szCs w:val="18"/>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4" w15:restartNumberingAfterBreak="0">
    <w:nsid w:val="508249B8"/>
    <w:multiLevelType w:val="hybridMultilevel"/>
    <w:tmpl w:val="6798B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0B030BF"/>
    <w:multiLevelType w:val="multilevel"/>
    <w:tmpl w:val="09B237C2"/>
    <w:lvl w:ilvl="0">
      <w:start w:val="1"/>
      <w:numFmt w:val="decimal"/>
      <w:lvlText w:val="%1."/>
      <w:lvlJc w:val="left"/>
      <w:pPr>
        <w:tabs>
          <w:tab w:val="num" w:pos="0"/>
        </w:tabs>
        <w:ind w:left="720" w:hanging="720"/>
      </w:pPr>
      <w:rPr>
        <w:rFonts w:ascii="MetaBookLFRoman" w:hAnsi="MetaBookLFRoman" w:hint="default"/>
        <w:b/>
        <w:i w:val="0"/>
        <w:caps/>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080"/>
        </w:tabs>
        <w:ind w:left="1080" w:hanging="1080"/>
      </w:pPr>
    </w:lvl>
    <w:lvl w:ilvl="2">
      <w:start w:val="1"/>
      <w:numFmt w:val="lowerLetter"/>
      <w:lvlText w:val="%3)"/>
      <w:lvlJc w:val="left"/>
      <w:pPr>
        <w:tabs>
          <w:tab w:val="num" w:pos="1440"/>
        </w:tabs>
        <w:ind w:left="1440" w:hanging="360"/>
      </w:pPr>
      <w:rPr>
        <w:rFonts w:ascii="MetaBookLFRoman" w:hAnsi="MetaBookLFRoman" w:hint="default"/>
        <w:b/>
        <w:i w:val="0"/>
        <w:caps/>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520"/>
        </w:tabs>
        <w:ind w:left="2520" w:hanging="720"/>
      </w:pPr>
      <w:rPr>
        <w:rFonts w:ascii="MetaBookLFRoman" w:hAnsi="MetaBookLFRoman" w:hint="default"/>
        <w:b w:val="0"/>
      </w:rPr>
    </w:lvl>
    <w:lvl w:ilvl="4">
      <w:start w:val="1"/>
      <w:numFmt w:val="upperLetter"/>
      <w:lvlText w:val="%5)"/>
      <w:lvlJc w:val="left"/>
      <w:pPr>
        <w:tabs>
          <w:tab w:val="num" w:pos="3240"/>
        </w:tabs>
        <w:ind w:left="3240" w:hanging="720"/>
      </w:pPr>
      <w:rPr>
        <w:rFonts w:hint="default"/>
      </w:rPr>
    </w:lvl>
    <w:lvl w:ilvl="5">
      <w:start w:val="1"/>
      <w:numFmt w:val="decimal"/>
      <w:lvlText w:val="(%6)"/>
      <w:lvlJc w:val="left"/>
      <w:pPr>
        <w:tabs>
          <w:tab w:val="num" w:pos="3960"/>
        </w:tabs>
        <w:ind w:left="3960" w:hanging="720"/>
      </w:pPr>
      <w:rPr>
        <w:rFonts w:hint="default"/>
      </w:rPr>
    </w:lvl>
    <w:lvl w:ilvl="6">
      <w:start w:val="1"/>
      <w:numFmt w:val="lowerLetter"/>
      <w:lvlText w:val="%7)"/>
      <w:lvlJc w:val="left"/>
      <w:pPr>
        <w:tabs>
          <w:tab w:val="num" w:pos="4680"/>
        </w:tabs>
        <w:ind w:left="4680" w:hanging="720"/>
      </w:pPr>
      <w:rPr>
        <w:rFonts w:hint="default"/>
      </w:rPr>
    </w:lvl>
    <w:lvl w:ilvl="7">
      <w:start w:val="1"/>
      <w:numFmt w:val="lowerRoman"/>
      <w:lvlText w:val="%8)"/>
      <w:lvlJc w:val="left"/>
      <w:pPr>
        <w:tabs>
          <w:tab w:val="num" w:pos="5400"/>
        </w:tabs>
        <w:ind w:left="5400" w:hanging="720"/>
      </w:pPr>
      <w:rPr>
        <w:rFonts w:hint="default"/>
      </w:rPr>
    </w:lvl>
    <w:lvl w:ilvl="8">
      <w:start w:val="1"/>
      <w:numFmt w:val="upperLetter"/>
      <w:lvlText w:val="%9)"/>
      <w:lvlJc w:val="left"/>
      <w:pPr>
        <w:tabs>
          <w:tab w:val="num" w:pos="6120"/>
        </w:tabs>
        <w:ind w:left="6120" w:hanging="720"/>
      </w:pPr>
      <w:rPr>
        <w:rFonts w:hint="default"/>
      </w:rPr>
    </w:lvl>
  </w:abstractNum>
  <w:abstractNum w:abstractNumId="26" w15:restartNumberingAfterBreak="0">
    <w:nsid w:val="54894787"/>
    <w:multiLevelType w:val="hybridMultilevel"/>
    <w:tmpl w:val="748CBC3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4C37DC8"/>
    <w:multiLevelType w:val="hybridMultilevel"/>
    <w:tmpl w:val="4FA03164"/>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15:restartNumberingAfterBreak="0">
    <w:nsid w:val="5DD802D3"/>
    <w:multiLevelType w:val="hybridMultilevel"/>
    <w:tmpl w:val="4E08DC12"/>
    <w:lvl w:ilvl="0" w:tplc="0409000F">
      <w:start w:val="1"/>
      <w:numFmt w:val="decimal"/>
      <w:lvlText w:val="%1."/>
      <w:lvlJc w:val="left"/>
      <w:pPr>
        <w:tabs>
          <w:tab w:val="num" w:pos="720"/>
        </w:tabs>
        <w:ind w:left="720" w:hanging="360"/>
      </w:pPr>
      <w:rPr>
        <w:rFonts w:hint="default"/>
      </w:rPr>
    </w:lvl>
    <w:lvl w:ilvl="1" w:tplc="0E0AFA1E">
      <w:start w:val="1"/>
      <w:numFmt w:val="lowerRoman"/>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F2C6597"/>
    <w:multiLevelType w:val="hybridMultilevel"/>
    <w:tmpl w:val="DF7E8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0B07AB"/>
    <w:multiLevelType w:val="hybridMultilevel"/>
    <w:tmpl w:val="92EA97B8"/>
    <w:lvl w:ilvl="0" w:tplc="04090001">
      <w:start w:val="1"/>
      <w:numFmt w:val="bullet"/>
      <w:lvlText w:val=""/>
      <w:lvlJc w:val="left"/>
      <w:pPr>
        <w:tabs>
          <w:tab w:val="num" w:pos="360"/>
        </w:tabs>
        <w:ind w:left="360" w:hanging="360"/>
      </w:pPr>
      <w:rPr>
        <w:rFonts w:ascii="Symbol" w:hAnsi="Symbol" w:hint="default"/>
      </w:r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31" w15:restartNumberingAfterBreak="0">
    <w:nsid w:val="6987319E"/>
    <w:multiLevelType w:val="hybridMultilevel"/>
    <w:tmpl w:val="6B74D4A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BEC0ED4"/>
    <w:multiLevelType w:val="multilevel"/>
    <w:tmpl w:val="17405014"/>
    <w:lvl w:ilvl="0">
      <w:start w:val="1"/>
      <w:numFmt w:val="decimal"/>
      <w:lvlText w:val="%1."/>
      <w:lvlJc w:val="left"/>
      <w:pPr>
        <w:tabs>
          <w:tab w:val="num" w:pos="0"/>
        </w:tabs>
        <w:ind w:left="720" w:hanging="720"/>
      </w:pPr>
      <w:rPr>
        <w:rFonts w:ascii="MetaBookLFRoman" w:hAnsi="MetaBookLFRoman" w:hint="default"/>
        <w:b/>
        <w:i w:val="0"/>
        <w:caps/>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080"/>
        </w:tabs>
        <w:ind w:left="1080" w:hanging="1080"/>
      </w:pPr>
    </w:lvl>
    <w:lvl w:ilvl="2">
      <w:start w:val="1"/>
      <w:numFmt w:val="bullet"/>
      <w:lvlText w:val=""/>
      <w:lvlJc w:val="left"/>
      <w:pPr>
        <w:tabs>
          <w:tab w:val="num" w:pos="1440"/>
        </w:tabs>
        <w:ind w:left="1440" w:hanging="360"/>
      </w:pPr>
      <w:rPr>
        <w:rFonts w:ascii="Symbol" w:hAnsi="Symbol" w:hint="default"/>
        <w:b/>
        <w:i w:val="0"/>
        <w:caps/>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520"/>
        </w:tabs>
        <w:ind w:left="2520" w:hanging="720"/>
      </w:pPr>
      <w:rPr>
        <w:rFonts w:ascii="MetaBookLFRoman" w:hAnsi="MetaBookLFRoman" w:hint="default"/>
        <w:b w:val="0"/>
      </w:rPr>
    </w:lvl>
    <w:lvl w:ilvl="4">
      <w:start w:val="1"/>
      <w:numFmt w:val="upperLetter"/>
      <w:lvlText w:val="%5)"/>
      <w:lvlJc w:val="left"/>
      <w:pPr>
        <w:tabs>
          <w:tab w:val="num" w:pos="3240"/>
        </w:tabs>
        <w:ind w:left="3240" w:hanging="720"/>
      </w:pPr>
      <w:rPr>
        <w:rFonts w:hint="default"/>
      </w:rPr>
    </w:lvl>
    <w:lvl w:ilvl="5">
      <w:start w:val="1"/>
      <w:numFmt w:val="decimal"/>
      <w:lvlText w:val="(%6)"/>
      <w:lvlJc w:val="left"/>
      <w:pPr>
        <w:tabs>
          <w:tab w:val="num" w:pos="3960"/>
        </w:tabs>
        <w:ind w:left="3960" w:hanging="720"/>
      </w:pPr>
      <w:rPr>
        <w:rFonts w:hint="default"/>
      </w:rPr>
    </w:lvl>
    <w:lvl w:ilvl="6">
      <w:start w:val="1"/>
      <w:numFmt w:val="lowerLetter"/>
      <w:lvlText w:val="%7)"/>
      <w:lvlJc w:val="left"/>
      <w:pPr>
        <w:tabs>
          <w:tab w:val="num" w:pos="4680"/>
        </w:tabs>
        <w:ind w:left="4680" w:hanging="720"/>
      </w:pPr>
      <w:rPr>
        <w:rFonts w:hint="default"/>
      </w:rPr>
    </w:lvl>
    <w:lvl w:ilvl="7">
      <w:start w:val="1"/>
      <w:numFmt w:val="lowerRoman"/>
      <w:lvlText w:val="%8)"/>
      <w:lvlJc w:val="left"/>
      <w:pPr>
        <w:tabs>
          <w:tab w:val="num" w:pos="5400"/>
        </w:tabs>
        <w:ind w:left="5400" w:hanging="720"/>
      </w:pPr>
      <w:rPr>
        <w:rFonts w:hint="default"/>
      </w:rPr>
    </w:lvl>
    <w:lvl w:ilvl="8">
      <w:start w:val="1"/>
      <w:numFmt w:val="upperLetter"/>
      <w:lvlText w:val="%9)"/>
      <w:lvlJc w:val="left"/>
      <w:pPr>
        <w:tabs>
          <w:tab w:val="num" w:pos="6120"/>
        </w:tabs>
        <w:ind w:left="6120" w:hanging="720"/>
      </w:pPr>
      <w:rPr>
        <w:rFonts w:hint="default"/>
      </w:rPr>
    </w:lvl>
  </w:abstractNum>
  <w:abstractNum w:abstractNumId="33" w15:restartNumberingAfterBreak="0">
    <w:nsid w:val="6C7B7CFC"/>
    <w:multiLevelType w:val="hybridMultilevel"/>
    <w:tmpl w:val="6672B8D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4" w15:restartNumberingAfterBreak="0">
    <w:nsid w:val="6D66316B"/>
    <w:multiLevelType w:val="multilevel"/>
    <w:tmpl w:val="45485BD2"/>
    <w:lvl w:ilvl="0">
      <w:start w:val="1"/>
      <w:numFmt w:val="decimal"/>
      <w:lvlText w:val="%1."/>
      <w:lvlJc w:val="left"/>
      <w:pPr>
        <w:tabs>
          <w:tab w:val="num" w:pos="0"/>
        </w:tabs>
        <w:ind w:left="720" w:hanging="720"/>
      </w:pPr>
      <w:rPr>
        <w:rFonts w:ascii="MetaBookLFRoman" w:hAnsi="MetaBookLFRoman" w:hint="default"/>
        <w:b/>
        <w:i w:val="0"/>
        <w:caps/>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080"/>
        </w:tabs>
        <w:ind w:left="1080" w:hanging="1080"/>
      </w:pPr>
    </w:lvl>
    <w:lvl w:ilvl="2">
      <w:start w:val="1"/>
      <w:numFmt w:val="lowerLetter"/>
      <w:lvlText w:val="%3)"/>
      <w:lvlJc w:val="left"/>
      <w:pPr>
        <w:tabs>
          <w:tab w:val="num" w:pos="1440"/>
        </w:tabs>
        <w:ind w:left="1440" w:hanging="360"/>
      </w:pPr>
      <w:rPr>
        <w:rFonts w:ascii="Times New Roman" w:hAnsi="Times New Roman" w:cs="Times New Roman" w:hint="default"/>
        <w:b/>
        <w:i w:val="0"/>
        <w:caps/>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520"/>
        </w:tabs>
        <w:ind w:left="2520" w:hanging="720"/>
      </w:pPr>
      <w:rPr>
        <w:rFonts w:ascii="MetaBookLFRoman" w:hAnsi="MetaBookLFRoman" w:hint="default"/>
        <w:b w:val="0"/>
      </w:rPr>
    </w:lvl>
    <w:lvl w:ilvl="4">
      <w:start w:val="1"/>
      <w:numFmt w:val="upperLetter"/>
      <w:lvlText w:val="%5)"/>
      <w:lvlJc w:val="left"/>
      <w:pPr>
        <w:tabs>
          <w:tab w:val="num" w:pos="3240"/>
        </w:tabs>
        <w:ind w:left="3240" w:hanging="720"/>
      </w:pPr>
      <w:rPr>
        <w:rFonts w:hint="default"/>
      </w:rPr>
    </w:lvl>
    <w:lvl w:ilvl="5">
      <w:start w:val="1"/>
      <w:numFmt w:val="decimal"/>
      <w:lvlText w:val="(%6)"/>
      <w:lvlJc w:val="left"/>
      <w:pPr>
        <w:tabs>
          <w:tab w:val="num" w:pos="3960"/>
        </w:tabs>
        <w:ind w:left="3960" w:hanging="720"/>
      </w:pPr>
      <w:rPr>
        <w:rFonts w:hint="default"/>
      </w:rPr>
    </w:lvl>
    <w:lvl w:ilvl="6">
      <w:start w:val="1"/>
      <w:numFmt w:val="lowerLetter"/>
      <w:lvlText w:val="%7)"/>
      <w:lvlJc w:val="left"/>
      <w:pPr>
        <w:tabs>
          <w:tab w:val="num" w:pos="4680"/>
        </w:tabs>
        <w:ind w:left="4680" w:hanging="720"/>
      </w:pPr>
      <w:rPr>
        <w:rFonts w:hint="default"/>
      </w:rPr>
    </w:lvl>
    <w:lvl w:ilvl="7">
      <w:start w:val="1"/>
      <w:numFmt w:val="lowerRoman"/>
      <w:lvlText w:val="%8)"/>
      <w:lvlJc w:val="left"/>
      <w:pPr>
        <w:tabs>
          <w:tab w:val="num" w:pos="5400"/>
        </w:tabs>
        <w:ind w:left="5400" w:hanging="720"/>
      </w:pPr>
      <w:rPr>
        <w:rFonts w:hint="default"/>
      </w:rPr>
    </w:lvl>
    <w:lvl w:ilvl="8">
      <w:start w:val="1"/>
      <w:numFmt w:val="upperLetter"/>
      <w:lvlText w:val="%9)"/>
      <w:lvlJc w:val="left"/>
      <w:pPr>
        <w:tabs>
          <w:tab w:val="num" w:pos="6120"/>
        </w:tabs>
        <w:ind w:left="6120" w:hanging="720"/>
      </w:pPr>
      <w:rPr>
        <w:rFonts w:hint="default"/>
      </w:rPr>
    </w:lvl>
  </w:abstractNum>
  <w:abstractNum w:abstractNumId="35" w15:restartNumberingAfterBreak="0">
    <w:nsid w:val="6EBE3E65"/>
    <w:multiLevelType w:val="hybridMultilevel"/>
    <w:tmpl w:val="B27851C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2322B5B"/>
    <w:multiLevelType w:val="hybridMultilevel"/>
    <w:tmpl w:val="C8E451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2D47050"/>
    <w:multiLevelType w:val="hybridMultilevel"/>
    <w:tmpl w:val="1220D3E6"/>
    <w:lvl w:ilvl="0" w:tplc="10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75F330AE"/>
    <w:multiLevelType w:val="hybridMultilevel"/>
    <w:tmpl w:val="EF5C515A"/>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9C25660"/>
    <w:multiLevelType w:val="multilevel"/>
    <w:tmpl w:val="A79462B0"/>
    <w:lvl w:ilvl="0">
      <w:start w:val="1"/>
      <w:numFmt w:val="decimal"/>
      <w:lvlText w:val="%1."/>
      <w:lvlJc w:val="left"/>
      <w:pPr>
        <w:tabs>
          <w:tab w:val="num" w:pos="0"/>
        </w:tabs>
        <w:ind w:left="720" w:hanging="720"/>
      </w:pPr>
      <w:rPr>
        <w:rFonts w:ascii="MetaBookLFRoman" w:hAnsi="MetaBookLFRoman" w:hint="default"/>
        <w:b/>
        <w:i w:val="0"/>
        <w:caps/>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080"/>
        </w:tabs>
        <w:ind w:left="1080" w:hanging="1080"/>
      </w:pPr>
    </w:lvl>
    <w:lvl w:ilvl="2">
      <w:start w:val="1"/>
      <w:numFmt w:val="lowerLetter"/>
      <w:lvlText w:val="(%3)"/>
      <w:lvlJc w:val="left"/>
      <w:pPr>
        <w:tabs>
          <w:tab w:val="num" w:pos="1800"/>
        </w:tabs>
        <w:ind w:left="1800" w:hanging="720"/>
      </w:pPr>
      <w:rPr>
        <w:rFonts w:ascii="MetaBookLFRoman" w:hAnsi="MetaBookLFRoman" w:hint="default"/>
        <w:b w:val="0"/>
        <w:i w:val="0"/>
      </w:rPr>
    </w:lvl>
    <w:lvl w:ilvl="3">
      <w:start w:val="1"/>
      <w:numFmt w:val="lowerRoman"/>
      <w:lvlText w:val="(%4)"/>
      <w:lvlJc w:val="left"/>
      <w:pPr>
        <w:tabs>
          <w:tab w:val="num" w:pos="2520"/>
        </w:tabs>
        <w:ind w:left="2520" w:hanging="720"/>
      </w:pPr>
      <w:rPr>
        <w:rFonts w:ascii="MetaBookLFRoman" w:hAnsi="MetaBookLFRoman" w:hint="default"/>
        <w:b w:val="0"/>
      </w:rPr>
    </w:lvl>
    <w:lvl w:ilvl="4">
      <w:start w:val="1"/>
      <w:numFmt w:val="upperLetter"/>
      <w:lvlText w:val="%5)"/>
      <w:lvlJc w:val="left"/>
      <w:pPr>
        <w:tabs>
          <w:tab w:val="num" w:pos="3240"/>
        </w:tabs>
        <w:ind w:left="3240" w:hanging="720"/>
      </w:pPr>
      <w:rPr>
        <w:rFonts w:hint="default"/>
      </w:rPr>
    </w:lvl>
    <w:lvl w:ilvl="5">
      <w:start w:val="1"/>
      <w:numFmt w:val="decimal"/>
      <w:lvlText w:val="(%6)"/>
      <w:lvlJc w:val="left"/>
      <w:pPr>
        <w:tabs>
          <w:tab w:val="num" w:pos="3960"/>
        </w:tabs>
        <w:ind w:left="3960" w:hanging="720"/>
      </w:pPr>
      <w:rPr>
        <w:rFonts w:hint="default"/>
      </w:rPr>
    </w:lvl>
    <w:lvl w:ilvl="6">
      <w:start w:val="1"/>
      <w:numFmt w:val="lowerLetter"/>
      <w:lvlText w:val="%7)"/>
      <w:lvlJc w:val="left"/>
      <w:pPr>
        <w:tabs>
          <w:tab w:val="num" w:pos="4680"/>
        </w:tabs>
        <w:ind w:left="4680" w:hanging="720"/>
      </w:pPr>
      <w:rPr>
        <w:rFonts w:hint="default"/>
      </w:rPr>
    </w:lvl>
    <w:lvl w:ilvl="7">
      <w:start w:val="1"/>
      <w:numFmt w:val="lowerRoman"/>
      <w:lvlText w:val="%8)"/>
      <w:lvlJc w:val="left"/>
      <w:pPr>
        <w:tabs>
          <w:tab w:val="num" w:pos="5400"/>
        </w:tabs>
        <w:ind w:left="5400" w:hanging="720"/>
      </w:pPr>
      <w:rPr>
        <w:rFonts w:hint="default"/>
      </w:rPr>
    </w:lvl>
    <w:lvl w:ilvl="8">
      <w:start w:val="1"/>
      <w:numFmt w:val="upperLetter"/>
      <w:lvlText w:val="%9)"/>
      <w:lvlJc w:val="left"/>
      <w:pPr>
        <w:tabs>
          <w:tab w:val="num" w:pos="6120"/>
        </w:tabs>
        <w:ind w:left="6120" w:hanging="720"/>
      </w:pPr>
      <w:rPr>
        <w:rFonts w:hint="default"/>
      </w:rPr>
    </w:lvl>
  </w:abstractNum>
  <w:abstractNum w:abstractNumId="40" w15:restartNumberingAfterBreak="0">
    <w:nsid w:val="7AB709E6"/>
    <w:multiLevelType w:val="hybridMultilevel"/>
    <w:tmpl w:val="5FE6948C"/>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4831865">
    <w:abstractNumId w:val="8"/>
  </w:num>
  <w:num w:numId="2" w16cid:durableId="1645503390">
    <w:abstractNumId w:val="33"/>
  </w:num>
  <w:num w:numId="3" w16cid:durableId="1548299249">
    <w:abstractNumId w:val="13"/>
  </w:num>
  <w:num w:numId="4" w16cid:durableId="1855267971">
    <w:abstractNumId w:val="28"/>
  </w:num>
  <w:num w:numId="5" w16cid:durableId="597258191">
    <w:abstractNumId w:val="3"/>
  </w:num>
  <w:num w:numId="6" w16cid:durableId="1566918167">
    <w:abstractNumId w:val="2"/>
  </w:num>
  <w:num w:numId="7" w16cid:durableId="1001352295">
    <w:abstractNumId w:val="24"/>
  </w:num>
  <w:num w:numId="8" w16cid:durableId="1836846334">
    <w:abstractNumId w:val="21"/>
  </w:num>
  <w:num w:numId="9" w16cid:durableId="662439279">
    <w:abstractNumId w:val="15"/>
  </w:num>
  <w:num w:numId="10" w16cid:durableId="646669861">
    <w:abstractNumId w:val="18"/>
  </w:num>
  <w:num w:numId="11" w16cid:durableId="679739838">
    <w:abstractNumId w:val="32"/>
  </w:num>
  <w:num w:numId="12" w16cid:durableId="1227229927">
    <w:abstractNumId w:val="30"/>
  </w:num>
  <w:num w:numId="13" w16cid:durableId="682438594">
    <w:abstractNumId w:val="20"/>
  </w:num>
  <w:num w:numId="14" w16cid:durableId="1432773466">
    <w:abstractNumId w:val="39"/>
  </w:num>
  <w:num w:numId="15" w16cid:durableId="600645058">
    <w:abstractNumId w:val="4"/>
  </w:num>
  <w:num w:numId="16" w16cid:durableId="2112506548">
    <w:abstractNumId w:val="25"/>
  </w:num>
  <w:num w:numId="17" w16cid:durableId="343628742">
    <w:abstractNumId w:val="27"/>
  </w:num>
  <w:num w:numId="18" w16cid:durableId="113599024">
    <w:abstractNumId w:val="34"/>
  </w:num>
  <w:num w:numId="19" w16cid:durableId="916284626">
    <w:abstractNumId w:val="11"/>
  </w:num>
  <w:num w:numId="20" w16cid:durableId="1872839314">
    <w:abstractNumId w:val="38"/>
  </w:num>
  <w:num w:numId="21" w16cid:durableId="526456055">
    <w:abstractNumId w:val="7"/>
  </w:num>
  <w:num w:numId="22" w16cid:durableId="1966697070">
    <w:abstractNumId w:val="0"/>
  </w:num>
  <w:num w:numId="23" w16cid:durableId="1801915897">
    <w:abstractNumId w:val="6"/>
  </w:num>
  <w:num w:numId="24" w16cid:durableId="1041782938">
    <w:abstractNumId w:val="40"/>
  </w:num>
  <w:num w:numId="25" w16cid:durableId="2051370271">
    <w:abstractNumId w:val="14"/>
  </w:num>
  <w:num w:numId="26" w16cid:durableId="373194005">
    <w:abstractNumId w:val="9"/>
  </w:num>
  <w:num w:numId="27" w16cid:durableId="206989575">
    <w:abstractNumId w:val="1"/>
  </w:num>
  <w:num w:numId="28" w16cid:durableId="16004518">
    <w:abstractNumId w:val="35"/>
  </w:num>
  <w:num w:numId="29" w16cid:durableId="1822966411">
    <w:abstractNumId w:val="36"/>
  </w:num>
  <w:num w:numId="30" w16cid:durableId="1912423308">
    <w:abstractNumId w:val="26"/>
  </w:num>
  <w:num w:numId="31" w16cid:durableId="603150907">
    <w:abstractNumId w:val="5"/>
  </w:num>
  <w:num w:numId="32" w16cid:durableId="219681376">
    <w:abstractNumId w:val="31"/>
  </w:num>
  <w:num w:numId="33" w16cid:durableId="1965381303">
    <w:abstractNumId w:val="22"/>
  </w:num>
  <w:num w:numId="34" w16cid:durableId="1260986781">
    <w:abstractNumId w:val="23"/>
  </w:num>
  <w:num w:numId="35" w16cid:durableId="210192468">
    <w:abstractNumId w:val="12"/>
  </w:num>
  <w:num w:numId="36" w16cid:durableId="192349229">
    <w:abstractNumId w:val="12"/>
    <w:lvlOverride w:ilvl="0">
      <w:lvl w:ilvl="0">
        <w:start w:val="1"/>
        <w:numFmt w:val="decimal"/>
        <w:pStyle w:val="Heading1"/>
        <w:lvlText w:val="%1.0"/>
        <w:lvlJc w:val="left"/>
        <w:pPr>
          <w:ind w:left="360" w:hanging="360"/>
        </w:pPr>
        <w:rPr>
          <w:rFonts w:ascii="Montserrat" w:hAnsi="Montserrat" w:hint="default"/>
          <w:b w:val="0"/>
          <w:i w:val="0"/>
          <w:sz w:val="20"/>
        </w:rPr>
      </w:lvl>
    </w:lvlOverride>
    <w:lvlOverride w:ilvl="1">
      <w:lvl w:ilvl="1">
        <w:start w:val="1"/>
        <w:numFmt w:val="decimal"/>
        <w:lvlText w:val="%1.%2"/>
        <w:lvlJc w:val="left"/>
        <w:pPr>
          <w:ind w:left="720" w:hanging="360"/>
        </w:pPr>
        <w:rPr>
          <w:rFonts w:ascii="Montserrat" w:hAnsi="Montserrat" w:hint="default"/>
          <w:b w:val="0"/>
          <w:i w:val="0"/>
          <w:sz w:val="20"/>
        </w:rPr>
      </w:lvl>
    </w:lvlOverride>
    <w:lvlOverride w:ilvl="2">
      <w:lvl w:ilvl="2">
        <w:start w:val="1"/>
        <w:numFmt w:val="decimal"/>
        <w:lvlRestart w:val="1"/>
        <w:lvlText w:val="%1.%2.%3"/>
        <w:lvlJc w:val="left"/>
        <w:pPr>
          <w:ind w:left="1440" w:hanging="720"/>
        </w:pPr>
        <w:rPr>
          <w:rFonts w:ascii="Montserrat" w:hAnsi="Montserrat" w:hint="default"/>
          <w:b w:val="0"/>
          <w:i w:val="0"/>
          <w:sz w:val="20"/>
        </w:rPr>
      </w:lvl>
    </w:lvlOverride>
    <w:lvlOverride w:ilvl="3">
      <w:lvl w:ilvl="3">
        <w:start w:val="1"/>
        <w:numFmt w:val="decimal"/>
        <w:lvlText w:val="%1.%2.%3.%4."/>
        <w:lvlJc w:val="left"/>
        <w:pPr>
          <w:ind w:left="3600" w:hanging="144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7" w16cid:durableId="84612548">
    <w:abstractNumId w:val="37"/>
  </w:num>
  <w:num w:numId="38" w16cid:durableId="1459951074">
    <w:abstractNumId w:val="19"/>
  </w:num>
  <w:num w:numId="39" w16cid:durableId="2127655866">
    <w:abstractNumId w:val="17"/>
  </w:num>
  <w:num w:numId="40" w16cid:durableId="1656254288">
    <w:abstractNumId w:val="12"/>
  </w:num>
  <w:num w:numId="41" w16cid:durableId="383406553">
    <w:abstractNumId w:val="10"/>
  </w:num>
  <w:num w:numId="42" w16cid:durableId="460156373">
    <w:abstractNumId w:val="29"/>
  </w:num>
  <w:num w:numId="43" w16cid:durableId="1066221659">
    <w:abstractNumId w:val="12"/>
  </w:num>
  <w:num w:numId="44" w16cid:durableId="7828462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AzMDUyMjAyMDa0MDRV0lEKTi0uzszPAykwrgUAa2OxbywAAAA="/>
  </w:docVars>
  <w:rsids>
    <w:rsidRoot w:val="00724ABB"/>
    <w:rsid w:val="000072C6"/>
    <w:rsid w:val="0001215E"/>
    <w:rsid w:val="00016718"/>
    <w:rsid w:val="00016C28"/>
    <w:rsid w:val="000243F5"/>
    <w:rsid w:val="000308CA"/>
    <w:rsid w:val="0004350C"/>
    <w:rsid w:val="000456CF"/>
    <w:rsid w:val="00063CC6"/>
    <w:rsid w:val="00085A6D"/>
    <w:rsid w:val="00087515"/>
    <w:rsid w:val="00087683"/>
    <w:rsid w:val="000914AC"/>
    <w:rsid w:val="000B2E63"/>
    <w:rsid w:val="000B6CFF"/>
    <w:rsid w:val="000C0761"/>
    <w:rsid w:val="000C279B"/>
    <w:rsid w:val="000C53C9"/>
    <w:rsid w:val="000D16C8"/>
    <w:rsid w:val="000E3640"/>
    <w:rsid w:val="00101D34"/>
    <w:rsid w:val="00120928"/>
    <w:rsid w:val="00144C1F"/>
    <w:rsid w:val="001554A5"/>
    <w:rsid w:val="00163F26"/>
    <w:rsid w:val="00166D7D"/>
    <w:rsid w:val="0017065E"/>
    <w:rsid w:val="0017632D"/>
    <w:rsid w:val="00180111"/>
    <w:rsid w:val="00180785"/>
    <w:rsid w:val="00187F88"/>
    <w:rsid w:val="00192670"/>
    <w:rsid w:val="00197913"/>
    <w:rsid w:val="001B0EC5"/>
    <w:rsid w:val="001B64FE"/>
    <w:rsid w:val="001B6E6B"/>
    <w:rsid w:val="001C1BDE"/>
    <w:rsid w:val="001C3030"/>
    <w:rsid w:val="001D05A0"/>
    <w:rsid w:val="001D1D53"/>
    <w:rsid w:val="001D6007"/>
    <w:rsid w:val="001F1033"/>
    <w:rsid w:val="00213FDB"/>
    <w:rsid w:val="00216308"/>
    <w:rsid w:val="00232164"/>
    <w:rsid w:val="00240BEA"/>
    <w:rsid w:val="00244987"/>
    <w:rsid w:val="00244E4C"/>
    <w:rsid w:val="002520BB"/>
    <w:rsid w:val="00252D43"/>
    <w:rsid w:val="002645E2"/>
    <w:rsid w:val="00267688"/>
    <w:rsid w:val="00276006"/>
    <w:rsid w:val="00284D98"/>
    <w:rsid w:val="002A44F5"/>
    <w:rsid w:val="002A45B4"/>
    <w:rsid w:val="002B274E"/>
    <w:rsid w:val="002B53F4"/>
    <w:rsid w:val="002D2D91"/>
    <w:rsid w:val="00305B6F"/>
    <w:rsid w:val="0031174D"/>
    <w:rsid w:val="003145DD"/>
    <w:rsid w:val="00321AC3"/>
    <w:rsid w:val="00323AA3"/>
    <w:rsid w:val="0032451E"/>
    <w:rsid w:val="003261AC"/>
    <w:rsid w:val="00326937"/>
    <w:rsid w:val="00331481"/>
    <w:rsid w:val="00331C5A"/>
    <w:rsid w:val="003405F5"/>
    <w:rsid w:val="0036054B"/>
    <w:rsid w:val="003719A1"/>
    <w:rsid w:val="00372DD3"/>
    <w:rsid w:val="00375064"/>
    <w:rsid w:val="003A2BEA"/>
    <w:rsid w:val="003A7AAE"/>
    <w:rsid w:val="003C6CA4"/>
    <w:rsid w:val="003C7D1C"/>
    <w:rsid w:val="003D0AD2"/>
    <w:rsid w:val="003F247A"/>
    <w:rsid w:val="003F54D1"/>
    <w:rsid w:val="003F6183"/>
    <w:rsid w:val="003F7896"/>
    <w:rsid w:val="004027A5"/>
    <w:rsid w:val="004119F6"/>
    <w:rsid w:val="00412256"/>
    <w:rsid w:val="0042676D"/>
    <w:rsid w:val="00431E6F"/>
    <w:rsid w:val="00435A78"/>
    <w:rsid w:val="00435B87"/>
    <w:rsid w:val="00443929"/>
    <w:rsid w:val="004512D3"/>
    <w:rsid w:val="0045270C"/>
    <w:rsid w:val="00473F05"/>
    <w:rsid w:val="004844E5"/>
    <w:rsid w:val="00485776"/>
    <w:rsid w:val="00487176"/>
    <w:rsid w:val="00490D53"/>
    <w:rsid w:val="0049305C"/>
    <w:rsid w:val="004A71F9"/>
    <w:rsid w:val="004B0DD5"/>
    <w:rsid w:val="004B422A"/>
    <w:rsid w:val="004C2334"/>
    <w:rsid w:val="004C7E4A"/>
    <w:rsid w:val="004E0082"/>
    <w:rsid w:val="004E070C"/>
    <w:rsid w:val="00514C09"/>
    <w:rsid w:val="005239F1"/>
    <w:rsid w:val="005314D2"/>
    <w:rsid w:val="00535638"/>
    <w:rsid w:val="00540F78"/>
    <w:rsid w:val="00545F50"/>
    <w:rsid w:val="00557A9F"/>
    <w:rsid w:val="00573B58"/>
    <w:rsid w:val="0058239A"/>
    <w:rsid w:val="005A47DE"/>
    <w:rsid w:val="005A488C"/>
    <w:rsid w:val="005A589B"/>
    <w:rsid w:val="005B0D2A"/>
    <w:rsid w:val="005B4877"/>
    <w:rsid w:val="005C09E7"/>
    <w:rsid w:val="005C16DD"/>
    <w:rsid w:val="005C50C3"/>
    <w:rsid w:val="005C75EC"/>
    <w:rsid w:val="005D0757"/>
    <w:rsid w:val="005D18E0"/>
    <w:rsid w:val="005D19C5"/>
    <w:rsid w:val="005E503A"/>
    <w:rsid w:val="005E753D"/>
    <w:rsid w:val="005F5F33"/>
    <w:rsid w:val="00625FE0"/>
    <w:rsid w:val="006340CA"/>
    <w:rsid w:val="00636E2F"/>
    <w:rsid w:val="006376BC"/>
    <w:rsid w:val="00642F18"/>
    <w:rsid w:val="0064451D"/>
    <w:rsid w:val="006523F7"/>
    <w:rsid w:val="0065401C"/>
    <w:rsid w:val="00657B33"/>
    <w:rsid w:val="00657D0E"/>
    <w:rsid w:val="00662E4F"/>
    <w:rsid w:val="00663189"/>
    <w:rsid w:val="0067260C"/>
    <w:rsid w:val="00674115"/>
    <w:rsid w:val="0067600E"/>
    <w:rsid w:val="00690CC7"/>
    <w:rsid w:val="006912B3"/>
    <w:rsid w:val="00694500"/>
    <w:rsid w:val="00697657"/>
    <w:rsid w:val="00697DFD"/>
    <w:rsid w:val="006A5424"/>
    <w:rsid w:val="006B1E42"/>
    <w:rsid w:val="006C1D0D"/>
    <w:rsid w:val="006E122A"/>
    <w:rsid w:val="006E5F3A"/>
    <w:rsid w:val="006F3864"/>
    <w:rsid w:val="006F4E25"/>
    <w:rsid w:val="00707B3E"/>
    <w:rsid w:val="00715D95"/>
    <w:rsid w:val="007226B3"/>
    <w:rsid w:val="007236E3"/>
    <w:rsid w:val="00724ABB"/>
    <w:rsid w:val="00742672"/>
    <w:rsid w:val="00744218"/>
    <w:rsid w:val="00745089"/>
    <w:rsid w:val="00773746"/>
    <w:rsid w:val="007767C9"/>
    <w:rsid w:val="007777AC"/>
    <w:rsid w:val="00780B89"/>
    <w:rsid w:val="007826BB"/>
    <w:rsid w:val="007A4324"/>
    <w:rsid w:val="007A5735"/>
    <w:rsid w:val="007B341A"/>
    <w:rsid w:val="007B45FC"/>
    <w:rsid w:val="007B7F1E"/>
    <w:rsid w:val="007C48E0"/>
    <w:rsid w:val="007D24B7"/>
    <w:rsid w:val="007E5CD7"/>
    <w:rsid w:val="00813610"/>
    <w:rsid w:val="00824278"/>
    <w:rsid w:val="00825EEA"/>
    <w:rsid w:val="00844628"/>
    <w:rsid w:val="00850723"/>
    <w:rsid w:val="00876460"/>
    <w:rsid w:val="008820F7"/>
    <w:rsid w:val="008870C8"/>
    <w:rsid w:val="00891D47"/>
    <w:rsid w:val="00892195"/>
    <w:rsid w:val="008A68F4"/>
    <w:rsid w:val="008B2731"/>
    <w:rsid w:val="008B38B2"/>
    <w:rsid w:val="008B5494"/>
    <w:rsid w:val="008C3BE6"/>
    <w:rsid w:val="008D27D2"/>
    <w:rsid w:val="008E177C"/>
    <w:rsid w:val="008E3391"/>
    <w:rsid w:val="008F17BB"/>
    <w:rsid w:val="008F40B2"/>
    <w:rsid w:val="0090288A"/>
    <w:rsid w:val="00903F6A"/>
    <w:rsid w:val="00905A2A"/>
    <w:rsid w:val="00906CD7"/>
    <w:rsid w:val="009116DD"/>
    <w:rsid w:val="00931026"/>
    <w:rsid w:val="00931646"/>
    <w:rsid w:val="0093563C"/>
    <w:rsid w:val="00937312"/>
    <w:rsid w:val="009374BB"/>
    <w:rsid w:val="00942C01"/>
    <w:rsid w:val="0095270D"/>
    <w:rsid w:val="00952B8D"/>
    <w:rsid w:val="00962E76"/>
    <w:rsid w:val="009651B8"/>
    <w:rsid w:val="00972A25"/>
    <w:rsid w:val="00973A66"/>
    <w:rsid w:val="00974E07"/>
    <w:rsid w:val="00987130"/>
    <w:rsid w:val="00996BD5"/>
    <w:rsid w:val="009A018C"/>
    <w:rsid w:val="009A0A77"/>
    <w:rsid w:val="009B2AB1"/>
    <w:rsid w:val="009C50F0"/>
    <w:rsid w:val="009C5359"/>
    <w:rsid w:val="009D2E76"/>
    <w:rsid w:val="009D6B58"/>
    <w:rsid w:val="009D6FA7"/>
    <w:rsid w:val="00A01325"/>
    <w:rsid w:val="00A2180E"/>
    <w:rsid w:val="00A35596"/>
    <w:rsid w:val="00A803BF"/>
    <w:rsid w:val="00A81934"/>
    <w:rsid w:val="00A8258F"/>
    <w:rsid w:val="00A840A4"/>
    <w:rsid w:val="00AA2FA6"/>
    <w:rsid w:val="00AA47BF"/>
    <w:rsid w:val="00AA4D63"/>
    <w:rsid w:val="00AC7FC5"/>
    <w:rsid w:val="00AD34DC"/>
    <w:rsid w:val="00AD3B1B"/>
    <w:rsid w:val="00AD5CE9"/>
    <w:rsid w:val="00AE2E61"/>
    <w:rsid w:val="00AF21EA"/>
    <w:rsid w:val="00AF4562"/>
    <w:rsid w:val="00AF6FFA"/>
    <w:rsid w:val="00B007F2"/>
    <w:rsid w:val="00B051F8"/>
    <w:rsid w:val="00B07CC6"/>
    <w:rsid w:val="00B13A1B"/>
    <w:rsid w:val="00B207CF"/>
    <w:rsid w:val="00B21B36"/>
    <w:rsid w:val="00B307A4"/>
    <w:rsid w:val="00B32FCB"/>
    <w:rsid w:val="00B419B2"/>
    <w:rsid w:val="00B45D15"/>
    <w:rsid w:val="00B5021E"/>
    <w:rsid w:val="00B509F8"/>
    <w:rsid w:val="00B54024"/>
    <w:rsid w:val="00B577AB"/>
    <w:rsid w:val="00B61397"/>
    <w:rsid w:val="00B823EA"/>
    <w:rsid w:val="00B861EB"/>
    <w:rsid w:val="00B87C87"/>
    <w:rsid w:val="00B90D5F"/>
    <w:rsid w:val="00B9237E"/>
    <w:rsid w:val="00B93DCA"/>
    <w:rsid w:val="00BA186D"/>
    <w:rsid w:val="00BA423E"/>
    <w:rsid w:val="00BB3536"/>
    <w:rsid w:val="00BC56C0"/>
    <w:rsid w:val="00BC605E"/>
    <w:rsid w:val="00BC6137"/>
    <w:rsid w:val="00BD25D5"/>
    <w:rsid w:val="00BE77D0"/>
    <w:rsid w:val="00BF29B0"/>
    <w:rsid w:val="00BF7787"/>
    <w:rsid w:val="00C03A2F"/>
    <w:rsid w:val="00C16204"/>
    <w:rsid w:val="00C17EA0"/>
    <w:rsid w:val="00C20B8A"/>
    <w:rsid w:val="00C24FF8"/>
    <w:rsid w:val="00C2698D"/>
    <w:rsid w:val="00C316C5"/>
    <w:rsid w:val="00C450EE"/>
    <w:rsid w:val="00C4597B"/>
    <w:rsid w:val="00C47E51"/>
    <w:rsid w:val="00C5562E"/>
    <w:rsid w:val="00C61357"/>
    <w:rsid w:val="00C710B5"/>
    <w:rsid w:val="00C808C8"/>
    <w:rsid w:val="00C81362"/>
    <w:rsid w:val="00C8305E"/>
    <w:rsid w:val="00C83C86"/>
    <w:rsid w:val="00C84DF7"/>
    <w:rsid w:val="00C91581"/>
    <w:rsid w:val="00C9770A"/>
    <w:rsid w:val="00CA1421"/>
    <w:rsid w:val="00CC14E8"/>
    <w:rsid w:val="00CE702D"/>
    <w:rsid w:val="00CF4047"/>
    <w:rsid w:val="00CF7447"/>
    <w:rsid w:val="00D16B59"/>
    <w:rsid w:val="00D30F70"/>
    <w:rsid w:val="00D4506E"/>
    <w:rsid w:val="00D52D24"/>
    <w:rsid w:val="00D54645"/>
    <w:rsid w:val="00D56B88"/>
    <w:rsid w:val="00D6314F"/>
    <w:rsid w:val="00D753D0"/>
    <w:rsid w:val="00D7685D"/>
    <w:rsid w:val="00D97E5C"/>
    <w:rsid w:val="00DB3DAA"/>
    <w:rsid w:val="00DB427C"/>
    <w:rsid w:val="00DB7270"/>
    <w:rsid w:val="00DC3881"/>
    <w:rsid w:val="00DE7EFC"/>
    <w:rsid w:val="00E05725"/>
    <w:rsid w:val="00E07CB0"/>
    <w:rsid w:val="00E13A79"/>
    <w:rsid w:val="00E16E15"/>
    <w:rsid w:val="00E20B43"/>
    <w:rsid w:val="00E60FBC"/>
    <w:rsid w:val="00E6750C"/>
    <w:rsid w:val="00E72976"/>
    <w:rsid w:val="00E73D8E"/>
    <w:rsid w:val="00E80908"/>
    <w:rsid w:val="00E84114"/>
    <w:rsid w:val="00E84804"/>
    <w:rsid w:val="00E96EFE"/>
    <w:rsid w:val="00E97867"/>
    <w:rsid w:val="00EA3AAD"/>
    <w:rsid w:val="00EA6254"/>
    <w:rsid w:val="00EB0E52"/>
    <w:rsid w:val="00EB4EA8"/>
    <w:rsid w:val="00EC0BB9"/>
    <w:rsid w:val="00EC3E61"/>
    <w:rsid w:val="00EE13D9"/>
    <w:rsid w:val="00EE3D8E"/>
    <w:rsid w:val="00EF4679"/>
    <w:rsid w:val="00F11640"/>
    <w:rsid w:val="00F1266E"/>
    <w:rsid w:val="00F12FAA"/>
    <w:rsid w:val="00F15182"/>
    <w:rsid w:val="00F154E7"/>
    <w:rsid w:val="00F17EAB"/>
    <w:rsid w:val="00F26621"/>
    <w:rsid w:val="00F321E2"/>
    <w:rsid w:val="00F323FB"/>
    <w:rsid w:val="00F51E12"/>
    <w:rsid w:val="00F621BC"/>
    <w:rsid w:val="00F6480A"/>
    <w:rsid w:val="00F65168"/>
    <w:rsid w:val="00F657C4"/>
    <w:rsid w:val="00F71D9D"/>
    <w:rsid w:val="00F72731"/>
    <w:rsid w:val="00F73A7B"/>
    <w:rsid w:val="00F8765A"/>
    <w:rsid w:val="00F90036"/>
    <w:rsid w:val="00F91996"/>
    <w:rsid w:val="00FA1623"/>
    <w:rsid w:val="00FC75CE"/>
    <w:rsid w:val="00FD2981"/>
    <w:rsid w:val="00FD3850"/>
    <w:rsid w:val="00FD549A"/>
    <w:rsid w:val="00FE0592"/>
    <w:rsid w:val="00FE4BDE"/>
    <w:rsid w:val="00FE64AE"/>
    <w:rsid w:val="00FE7DF3"/>
    <w:rsid w:val="00FF31D9"/>
    <w:rsid w:val="00FF63D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114528"/>
  <w15:chartTrackingRefBased/>
  <w15:docId w15:val="{1313E6D8-EBC2-4919-8F16-310A43F48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746"/>
    <w:pPr>
      <w:jc w:val="both"/>
    </w:pPr>
    <w:rPr>
      <w:rFonts w:ascii="Montserrat" w:hAnsi="Montserrat"/>
      <w:szCs w:val="24"/>
      <w:lang w:val="en-US" w:eastAsia="en-US"/>
    </w:rPr>
  </w:style>
  <w:style w:type="paragraph" w:styleId="Heading1">
    <w:name w:val="heading 1"/>
    <w:basedOn w:val="Normal"/>
    <w:next w:val="Normal"/>
    <w:qFormat/>
    <w:rsid w:val="00E6750C"/>
    <w:pPr>
      <w:numPr>
        <w:numId w:val="43"/>
      </w:numPr>
      <w:autoSpaceDE w:val="0"/>
      <w:autoSpaceDN w:val="0"/>
      <w:adjustRightInd w:val="0"/>
      <w:spacing w:after="1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next w:val="Normal"/>
    <w:rsid w:val="003F54D1"/>
    <w:pPr>
      <w:autoSpaceDE w:val="0"/>
      <w:autoSpaceDN w:val="0"/>
      <w:adjustRightInd w:val="0"/>
    </w:pPr>
    <w:rPr>
      <w:rFonts w:ascii="Arial" w:hAnsi="Arial"/>
      <w:b/>
      <w:bCs/>
      <w:i/>
      <w:iCs/>
    </w:rPr>
  </w:style>
  <w:style w:type="paragraph" w:customStyle="1" w:styleId="Style19">
    <w:name w:val="Style19"/>
    <w:rsid w:val="003F54D1"/>
    <w:pPr>
      <w:autoSpaceDE w:val="0"/>
      <w:autoSpaceDN w:val="0"/>
      <w:adjustRightInd w:val="0"/>
    </w:pPr>
    <w:rPr>
      <w:rFonts w:ascii="Arial" w:hAnsi="Arial"/>
      <w:sz w:val="24"/>
      <w:szCs w:val="24"/>
      <w:lang w:val="en-US" w:eastAsia="en-US"/>
    </w:rPr>
  </w:style>
  <w:style w:type="paragraph" w:styleId="Footer">
    <w:name w:val="footer"/>
    <w:basedOn w:val="Normal"/>
    <w:rsid w:val="004844E5"/>
    <w:pPr>
      <w:tabs>
        <w:tab w:val="center" w:pos="4320"/>
        <w:tab w:val="right" w:pos="8640"/>
      </w:tabs>
    </w:pPr>
  </w:style>
  <w:style w:type="character" w:styleId="PageNumber">
    <w:name w:val="page number"/>
    <w:basedOn w:val="DefaultParagraphFont"/>
    <w:rsid w:val="004844E5"/>
  </w:style>
  <w:style w:type="paragraph" w:styleId="Header">
    <w:name w:val="header"/>
    <w:basedOn w:val="Normal"/>
    <w:rsid w:val="004844E5"/>
    <w:pPr>
      <w:tabs>
        <w:tab w:val="center" w:pos="4320"/>
        <w:tab w:val="right" w:pos="8640"/>
      </w:tabs>
    </w:pPr>
  </w:style>
  <w:style w:type="table" w:styleId="TableGrid">
    <w:name w:val="Table Grid"/>
    <w:basedOn w:val="TableNormal"/>
    <w:rsid w:val="00B93D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063CC6"/>
    <w:pPr>
      <w:spacing w:after="120"/>
      <w:ind w:left="360"/>
    </w:pPr>
  </w:style>
  <w:style w:type="paragraph" w:styleId="BodyTextIndent2">
    <w:name w:val="Body Text Indent 2"/>
    <w:basedOn w:val="Normal"/>
    <w:rsid w:val="00063CC6"/>
    <w:pPr>
      <w:spacing w:after="120" w:line="480" w:lineRule="auto"/>
      <w:ind w:left="360"/>
    </w:pPr>
  </w:style>
  <w:style w:type="paragraph" w:customStyle="1" w:styleId="Para1L1">
    <w:name w:val="Para 1 L1"/>
    <w:aliases w:val="pa1"/>
    <w:basedOn w:val="Normal"/>
    <w:next w:val="Para1L2"/>
    <w:rsid w:val="00063CC6"/>
    <w:pPr>
      <w:keepNext/>
      <w:numPr>
        <w:numId w:val="8"/>
      </w:numPr>
      <w:spacing w:before="360" w:after="240"/>
      <w:outlineLvl w:val="0"/>
    </w:pPr>
    <w:rPr>
      <w:rFonts w:ascii="MetaBookLFRoman" w:hAnsi="MetaBookLFRoman"/>
      <w:b/>
      <w:lang w:val="en-CA"/>
    </w:rPr>
  </w:style>
  <w:style w:type="paragraph" w:customStyle="1" w:styleId="Para1L2">
    <w:name w:val="Para 1 L2"/>
    <w:aliases w:val="pa2,pa"/>
    <w:basedOn w:val="Normal"/>
    <w:rsid w:val="00063CC6"/>
    <w:pPr>
      <w:numPr>
        <w:ilvl w:val="1"/>
        <w:numId w:val="8"/>
      </w:numPr>
      <w:spacing w:after="240"/>
      <w:outlineLvl w:val="1"/>
    </w:pPr>
    <w:rPr>
      <w:rFonts w:ascii="MetaBookLFRoman" w:hAnsi="MetaBookLFRoman"/>
      <w:lang w:val="en-CA"/>
    </w:rPr>
  </w:style>
  <w:style w:type="paragraph" w:customStyle="1" w:styleId="Para1L3">
    <w:name w:val="Para 1 L3"/>
    <w:aliases w:val="pa3"/>
    <w:basedOn w:val="Normal"/>
    <w:rsid w:val="00063CC6"/>
    <w:pPr>
      <w:spacing w:after="240"/>
      <w:outlineLvl w:val="2"/>
    </w:pPr>
    <w:rPr>
      <w:rFonts w:ascii="MetaBookLFRoman" w:hAnsi="MetaBookLFRoman"/>
      <w:lang w:val="en-CA"/>
    </w:rPr>
  </w:style>
  <w:style w:type="paragraph" w:customStyle="1" w:styleId="Para1L4">
    <w:name w:val="Para 1 L4"/>
    <w:aliases w:val="pa4"/>
    <w:basedOn w:val="Normal"/>
    <w:rsid w:val="00063CC6"/>
    <w:pPr>
      <w:numPr>
        <w:ilvl w:val="3"/>
        <w:numId w:val="8"/>
      </w:numPr>
      <w:spacing w:after="240"/>
      <w:outlineLvl w:val="3"/>
    </w:pPr>
    <w:rPr>
      <w:rFonts w:ascii="MetaBookLFRoman" w:hAnsi="MetaBookLFRoman"/>
      <w:lang w:val="en-CA"/>
    </w:rPr>
  </w:style>
  <w:style w:type="paragraph" w:customStyle="1" w:styleId="Para1L5">
    <w:name w:val="Para 1 L5"/>
    <w:aliases w:val="pa5"/>
    <w:basedOn w:val="Normal"/>
    <w:rsid w:val="00063CC6"/>
    <w:pPr>
      <w:numPr>
        <w:ilvl w:val="4"/>
        <w:numId w:val="8"/>
      </w:numPr>
      <w:spacing w:after="240"/>
    </w:pPr>
    <w:rPr>
      <w:rFonts w:ascii="MetaBookLFRoman" w:hAnsi="MetaBookLFRoman"/>
      <w:lang w:val="en-CA"/>
    </w:rPr>
  </w:style>
  <w:style w:type="paragraph" w:customStyle="1" w:styleId="Para1L6">
    <w:name w:val="Para 1 L6"/>
    <w:aliases w:val="pa6"/>
    <w:basedOn w:val="Normal"/>
    <w:rsid w:val="00063CC6"/>
    <w:pPr>
      <w:numPr>
        <w:ilvl w:val="5"/>
        <w:numId w:val="8"/>
      </w:numPr>
      <w:spacing w:after="240"/>
    </w:pPr>
    <w:rPr>
      <w:rFonts w:ascii="Arial" w:hAnsi="Arial"/>
      <w:lang w:val="en-CA"/>
    </w:rPr>
  </w:style>
  <w:style w:type="paragraph" w:customStyle="1" w:styleId="Para1L7">
    <w:name w:val="Para 1 L7"/>
    <w:aliases w:val="pa7"/>
    <w:basedOn w:val="Normal"/>
    <w:rsid w:val="00063CC6"/>
    <w:pPr>
      <w:numPr>
        <w:ilvl w:val="6"/>
        <w:numId w:val="8"/>
      </w:numPr>
      <w:spacing w:after="240"/>
    </w:pPr>
    <w:rPr>
      <w:rFonts w:ascii="Arial" w:hAnsi="Arial"/>
      <w:lang w:val="en-CA"/>
    </w:rPr>
  </w:style>
  <w:style w:type="paragraph" w:customStyle="1" w:styleId="Para1L8">
    <w:name w:val="Para 1 L8"/>
    <w:aliases w:val="pa8"/>
    <w:basedOn w:val="Normal"/>
    <w:rsid w:val="00063CC6"/>
    <w:pPr>
      <w:numPr>
        <w:ilvl w:val="7"/>
        <w:numId w:val="8"/>
      </w:numPr>
      <w:spacing w:after="240"/>
    </w:pPr>
    <w:rPr>
      <w:rFonts w:ascii="Arial" w:hAnsi="Arial"/>
      <w:lang w:val="en-CA"/>
    </w:rPr>
  </w:style>
  <w:style w:type="paragraph" w:customStyle="1" w:styleId="Para1L9">
    <w:name w:val="Para 1 L9"/>
    <w:aliases w:val="pa9"/>
    <w:basedOn w:val="Normal"/>
    <w:rsid w:val="00063CC6"/>
    <w:pPr>
      <w:numPr>
        <w:ilvl w:val="8"/>
        <w:numId w:val="8"/>
      </w:numPr>
      <w:spacing w:after="240"/>
    </w:pPr>
    <w:rPr>
      <w:rFonts w:ascii="Arial" w:hAnsi="Arial"/>
      <w:lang w:val="en-CA"/>
    </w:rPr>
  </w:style>
  <w:style w:type="paragraph" w:customStyle="1" w:styleId="Default">
    <w:name w:val="Default"/>
    <w:rsid w:val="007767C9"/>
    <w:pPr>
      <w:autoSpaceDE w:val="0"/>
      <w:autoSpaceDN w:val="0"/>
      <w:adjustRightInd w:val="0"/>
    </w:pPr>
    <w:rPr>
      <w:color w:val="000000"/>
      <w:sz w:val="24"/>
      <w:szCs w:val="24"/>
      <w:lang w:val="en-US" w:eastAsia="en-US"/>
    </w:rPr>
  </w:style>
  <w:style w:type="paragraph" w:styleId="ListParagraph">
    <w:name w:val="List Paragraph"/>
    <w:basedOn w:val="Normal"/>
    <w:uiPriority w:val="34"/>
    <w:qFormat/>
    <w:rsid w:val="00BD25D5"/>
    <w:pPr>
      <w:ind w:left="720"/>
      <w:contextualSpacing/>
    </w:pPr>
  </w:style>
  <w:style w:type="character" w:styleId="PlaceholderText">
    <w:name w:val="Placeholder Text"/>
    <w:basedOn w:val="DefaultParagraphFont"/>
    <w:uiPriority w:val="99"/>
    <w:semiHidden/>
    <w:rsid w:val="00C03A2F"/>
    <w:rPr>
      <w:color w:val="808080"/>
    </w:rPr>
  </w:style>
  <w:style w:type="paragraph" w:styleId="IntenseQuote">
    <w:name w:val="Intense Quote"/>
    <w:basedOn w:val="Normal"/>
    <w:next w:val="Normal"/>
    <w:link w:val="IntenseQuoteChar"/>
    <w:uiPriority w:val="30"/>
    <w:qFormat/>
    <w:rsid w:val="00724ABB"/>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HAnsi" w:hAnsiTheme="minorHAnsi" w:cstheme="minorBidi"/>
      <w:i/>
      <w:iCs/>
      <w:color w:val="2E74B5" w:themeColor="accent1" w:themeShade="BF"/>
      <w:sz w:val="24"/>
    </w:rPr>
  </w:style>
  <w:style w:type="character" w:customStyle="1" w:styleId="IntenseQuoteChar">
    <w:name w:val="Intense Quote Char"/>
    <w:basedOn w:val="DefaultParagraphFont"/>
    <w:link w:val="IntenseQuote"/>
    <w:uiPriority w:val="30"/>
    <w:rsid w:val="00724ABB"/>
    <w:rPr>
      <w:rFonts w:asciiTheme="minorHAnsi" w:eastAsiaTheme="minorHAnsi" w:hAnsiTheme="minorHAnsi" w:cstheme="minorBidi"/>
      <w:i/>
      <w:iCs/>
      <w:color w:val="2E74B5" w:themeColor="accent1" w:themeShade="BF"/>
      <w:sz w:val="24"/>
      <w:szCs w:val="24"/>
      <w:lang w:val="en-US" w:eastAsia="en-US"/>
    </w:rPr>
  </w:style>
  <w:style w:type="paragraph" w:styleId="Revision">
    <w:name w:val="Revision"/>
    <w:hidden/>
    <w:uiPriority w:val="99"/>
    <w:semiHidden/>
    <w:rsid w:val="00724ABB"/>
    <w:rPr>
      <w:rFonts w:ascii="Montserrat" w:hAnsi="Montserrat"/>
      <w:szCs w:val="24"/>
      <w:lang w:val="en-US" w:eastAsia="en-US"/>
    </w:rPr>
  </w:style>
  <w:style w:type="character" w:styleId="CommentReference">
    <w:name w:val="annotation reference"/>
    <w:basedOn w:val="DefaultParagraphFont"/>
    <w:uiPriority w:val="99"/>
    <w:semiHidden/>
    <w:unhideWhenUsed/>
    <w:rsid w:val="00514C09"/>
    <w:rPr>
      <w:sz w:val="16"/>
      <w:szCs w:val="16"/>
    </w:rPr>
  </w:style>
  <w:style w:type="paragraph" w:styleId="CommentText">
    <w:name w:val="annotation text"/>
    <w:basedOn w:val="Normal"/>
    <w:link w:val="CommentTextChar"/>
    <w:uiPriority w:val="99"/>
    <w:unhideWhenUsed/>
    <w:rsid w:val="00514C09"/>
    <w:rPr>
      <w:szCs w:val="20"/>
    </w:rPr>
  </w:style>
  <w:style w:type="character" w:customStyle="1" w:styleId="CommentTextChar">
    <w:name w:val="Comment Text Char"/>
    <w:basedOn w:val="DefaultParagraphFont"/>
    <w:link w:val="CommentText"/>
    <w:uiPriority w:val="99"/>
    <w:rsid w:val="00514C09"/>
    <w:rPr>
      <w:rFonts w:ascii="Montserrat" w:hAnsi="Montserrat"/>
      <w:lang w:val="en-US" w:eastAsia="en-US"/>
    </w:rPr>
  </w:style>
  <w:style w:type="paragraph" w:styleId="CommentSubject">
    <w:name w:val="annotation subject"/>
    <w:basedOn w:val="CommentText"/>
    <w:next w:val="CommentText"/>
    <w:link w:val="CommentSubjectChar"/>
    <w:uiPriority w:val="99"/>
    <w:semiHidden/>
    <w:unhideWhenUsed/>
    <w:rsid w:val="00514C09"/>
    <w:rPr>
      <w:b/>
      <w:bCs/>
    </w:rPr>
  </w:style>
  <w:style w:type="character" w:customStyle="1" w:styleId="CommentSubjectChar">
    <w:name w:val="Comment Subject Char"/>
    <w:basedOn w:val="CommentTextChar"/>
    <w:link w:val="CommentSubject"/>
    <w:uiPriority w:val="99"/>
    <w:semiHidden/>
    <w:rsid w:val="00514C09"/>
    <w:rPr>
      <w:rFonts w:ascii="Montserrat" w:hAnsi="Montserrat"/>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kay\OneDrive%20-%20Grand%20Erie%20DSB\SBO%20reports\Bylaws%20Policies%20Procedures%20Review%20SBO\Procedure%20template%20-%20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3B38F3F7684C2F88B64BD8C88C8B22"/>
        <w:category>
          <w:name w:val="General"/>
          <w:gallery w:val="placeholder"/>
        </w:category>
        <w:types>
          <w:type w:val="bbPlcHdr"/>
        </w:types>
        <w:behaviors>
          <w:behavior w:val="content"/>
        </w:behaviors>
        <w:guid w:val="{EA6FDB59-6413-4E19-B767-B464959FBE5D}"/>
      </w:docPartPr>
      <w:docPartBody>
        <w:p w:rsidR="00572314" w:rsidRDefault="00572314">
          <w:pPr>
            <w:pStyle w:val="683B38F3F7684C2F88B64BD8C88C8B22"/>
          </w:pPr>
          <w:r>
            <w:rPr>
              <w:rFonts w:ascii="Montserrat" w:hAnsi="Montserrat"/>
              <w:sz w:val="20"/>
              <w:szCs w:val="20"/>
            </w:rPr>
            <w:t>Select individual</w:t>
          </w:r>
        </w:p>
      </w:docPartBody>
    </w:docPart>
    <w:docPart>
      <w:docPartPr>
        <w:name w:val="DD698D1D436B47FEBBEF0E218D71FEDA"/>
        <w:category>
          <w:name w:val="General"/>
          <w:gallery w:val="placeholder"/>
        </w:category>
        <w:types>
          <w:type w:val="bbPlcHdr"/>
        </w:types>
        <w:behaviors>
          <w:behavior w:val="content"/>
        </w:behaviors>
        <w:guid w:val="{8CE3BEAA-EE08-4C0E-B3D2-6A84D7EE45C1}"/>
      </w:docPartPr>
      <w:docPartBody>
        <w:p w:rsidR="00572314" w:rsidRDefault="00572314">
          <w:pPr>
            <w:pStyle w:val="DD698D1D436B47FEBBEF0E218D71FEDA"/>
          </w:pPr>
          <w:r>
            <w:rPr>
              <w:b/>
            </w:rPr>
            <w:t>YYYY/MM/DD</w:t>
          </w:r>
        </w:p>
      </w:docPartBody>
    </w:docPart>
    <w:docPart>
      <w:docPartPr>
        <w:name w:val="415A3C98175146D2A2288831EAA5A0AE"/>
        <w:category>
          <w:name w:val="General"/>
          <w:gallery w:val="placeholder"/>
        </w:category>
        <w:types>
          <w:type w:val="bbPlcHdr"/>
        </w:types>
        <w:behaviors>
          <w:behavior w:val="content"/>
        </w:behaviors>
        <w:guid w:val="{73C13023-41FD-49BC-BFC2-31B557236809}"/>
      </w:docPartPr>
      <w:docPartBody>
        <w:p w:rsidR="00572314" w:rsidRDefault="00572314">
          <w:pPr>
            <w:pStyle w:val="415A3C98175146D2A2288831EAA5A0AE"/>
          </w:pPr>
          <w:r w:rsidRPr="00C660B6">
            <w:rPr>
              <w:rStyle w:val="PlaceholderText"/>
            </w:rPr>
            <w:t>Click or tap to enter a date.</w:t>
          </w:r>
        </w:p>
      </w:docPartBody>
    </w:docPart>
    <w:docPart>
      <w:docPartPr>
        <w:name w:val="0CDCD56FB0274002BCF215795EAC397E"/>
        <w:category>
          <w:name w:val="General"/>
          <w:gallery w:val="placeholder"/>
        </w:category>
        <w:types>
          <w:type w:val="bbPlcHdr"/>
        </w:types>
        <w:behaviors>
          <w:behavior w:val="content"/>
        </w:behaviors>
        <w:guid w:val="{8F3CD9FA-960F-4D69-A441-84F0F4683E9F}"/>
      </w:docPartPr>
      <w:docPartBody>
        <w:p w:rsidR="00572314" w:rsidRDefault="00572314">
          <w:pPr>
            <w:pStyle w:val="0CDCD56FB0274002BCF215795EAC397E"/>
          </w:pPr>
          <w:r w:rsidRPr="00326937">
            <w:rPr>
              <w:rStyle w:val="PlaceholderText"/>
              <w:b/>
              <w:bCs/>
            </w:rPr>
            <w:t>YYYY/MM/DD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BookLFRoman">
    <w:altName w:val="Century Gothic"/>
    <w:charset w:val="00"/>
    <w:family w:val="swiss"/>
    <w:pitch w:val="variable"/>
    <w:sig w:usb0="80000027" w:usb1="00000000" w:usb2="00000000" w:usb3="00000000" w:csb0="00000001" w:csb1="00000000"/>
  </w:font>
  <w:font w:name="Montserrat">
    <w:panose1 w:val="00000000000000000000"/>
    <w:charset w:val="00"/>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314"/>
    <w:rsid w:val="000243F5"/>
    <w:rsid w:val="000308CA"/>
    <w:rsid w:val="000C045F"/>
    <w:rsid w:val="000C53C9"/>
    <w:rsid w:val="00197913"/>
    <w:rsid w:val="001D05A0"/>
    <w:rsid w:val="00324D53"/>
    <w:rsid w:val="00380B10"/>
    <w:rsid w:val="00572314"/>
    <w:rsid w:val="005B0D2A"/>
    <w:rsid w:val="005E503A"/>
    <w:rsid w:val="00663189"/>
    <w:rsid w:val="007236E3"/>
    <w:rsid w:val="007E6548"/>
    <w:rsid w:val="008322E6"/>
    <w:rsid w:val="00A840A4"/>
    <w:rsid w:val="00AD06CE"/>
    <w:rsid w:val="00C336A8"/>
    <w:rsid w:val="00C47E51"/>
    <w:rsid w:val="00F03250"/>
    <w:rsid w:val="00F64EE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3B38F3F7684C2F88B64BD8C88C8B22">
    <w:name w:val="683B38F3F7684C2F88B64BD8C88C8B22"/>
  </w:style>
  <w:style w:type="paragraph" w:customStyle="1" w:styleId="DD698D1D436B47FEBBEF0E218D71FEDA">
    <w:name w:val="DD698D1D436B47FEBBEF0E218D71FEDA"/>
  </w:style>
  <w:style w:type="character" w:styleId="PlaceholderText">
    <w:name w:val="Placeholder Text"/>
    <w:basedOn w:val="DefaultParagraphFont"/>
    <w:uiPriority w:val="99"/>
    <w:semiHidden/>
    <w:rPr>
      <w:color w:val="808080"/>
    </w:rPr>
  </w:style>
  <w:style w:type="paragraph" w:customStyle="1" w:styleId="415A3C98175146D2A2288831EAA5A0AE">
    <w:name w:val="415A3C98175146D2A2288831EAA5A0AE"/>
  </w:style>
  <w:style w:type="paragraph" w:customStyle="1" w:styleId="0CDCD56FB0274002BCF215795EAC397E">
    <w:name w:val="0CDCD56FB0274002BCF215795EAC39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E7D4427B6AAE348AB6BE975A36C7AA4" ma:contentTypeVersion="3" ma:contentTypeDescription="Create a new document." ma:contentTypeScope="" ma:versionID="f9a88a2a42271fd76af7056d9742543a">
  <xsd:schema xmlns:xsd="http://www.w3.org/2001/XMLSchema" xmlns:xs="http://www.w3.org/2001/XMLSchema" xmlns:p="http://schemas.microsoft.com/office/2006/metadata/properties" xmlns:ns2="f478ad8b-d90d-4518-8585-1082d985fa8f" targetNamespace="http://schemas.microsoft.com/office/2006/metadata/properties" ma:root="true" ma:fieldsID="5597f935f8dbb46d69792243b4dcdb57" ns2:_="">
    <xsd:import namespace="f478ad8b-d90d-4518-8585-1082d985fa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8ad8b-d90d-4518-8585-1082d985fa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DD92EE-E63C-47E3-A4BD-9AECAD47DBC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360525-8CB5-4737-A71B-028139F08534}">
  <ds:schemaRefs>
    <ds:schemaRef ds:uri="http://schemas.openxmlformats.org/officeDocument/2006/bibliography"/>
  </ds:schemaRefs>
</ds:datastoreItem>
</file>

<file path=customXml/itemProps3.xml><?xml version="1.0" encoding="utf-8"?>
<ds:datastoreItem xmlns:ds="http://schemas.openxmlformats.org/officeDocument/2006/customXml" ds:itemID="{9969D6D1-789A-4D73-B73F-E790E90F3AA6}"/>
</file>

<file path=customXml/itemProps4.xml><?xml version="1.0" encoding="utf-8"?>
<ds:datastoreItem xmlns:ds="http://schemas.openxmlformats.org/officeDocument/2006/customXml" ds:itemID="{4A8C46F4-982B-4C65-A518-CFC4BE06EA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Procedure template - New</Template>
  <TotalTime>0</TotalTime>
  <Pages>2</Pages>
  <Words>673</Words>
  <Characters>3841</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Grand Erie District School Board</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Howells, Lisa</dc:creator>
  <cp:keywords/>
  <dc:description/>
  <cp:lastModifiedBy>Kipp, Wendy</cp:lastModifiedBy>
  <cp:revision>2</cp:revision>
  <cp:lastPrinted>2017-01-31T18:26:00Z</cp:lastPrinted>
  <dcterms:created xsi:type="dcterms:W3CDTF">2026-09-30T14:41:00Z</dcterms:created>
  <dcterms:modified xsi:type="dcterms:W3CDTF">2026-09-30T14:41:00Z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0x0101003E7D4427B6AAE348AB6BE975A36C7AA4</vt:lpwstr>
  </property>
</Properties>
</file>