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36" w:rsidRPr="004F176B" w:rsidRDefault="0016259C" w:rsidP="00831636">
      <w:pPr>
        <w:rPr>
          <w:rFonts w:ascii="Harrington" w:hAnsi="Harrington"/>
          <w:b/>
          <w:sz w:val="24"/>
          <w:szCs w:val="24"/>
          <w:lang w:val="fr-CA"/>
        </w:rPr>
      </w:pPr>
      <w:r>
        <w:rPr>
          <w:rFonts w:ascii="Harrington" w:hAnsi="Harrington"/>
          <w:b/>
          <w:sz w:val="24"/>
          <w:szCs w:val="24"/>
          <w:lang w:val="fr-CA"/>
        </w:rPr>
        <w:t>LE BULLETIN</w:t>
      </w:r>
      <w:r w:rsidR="00060B74">
        <w:rPr>
          <w:rFonts w:ascii="Harrington" w:hAnsi="Harrington"/>
          <w:b/>
          <w:sz w:val="24"/>
          <w:szCs w:val="24"/>
          <w:lang w:val="fr-CA"/>
        </w:rPr>
        <w:t xml:space="preserve"> DE</w:t>
      </w:r>
      <w:bookmarkStart w:id="0" w:name="_GoBack"/>
      <w:bookmarkEnd w:id="0"/>
      <w:r w:rsidR="0064588F">
        <w:rPr>
          <w:rFonts w:ascii="Harrington" w:hAnsi="Harrington"/>
          <w:b/>
          <w:sz w:val="24"/>
          <w:szCs w:val="24"/>
          <w:lang w:val="fr-CA"/>
        </w:rPr>
        <w:t xml:space="preserve"> MAI</w:t>
      </w:r>
      <w:r w:rsidR="00831636" w:rsidRPr="004F176B">
        <w:rPr>
          <w:rFonts w:ascii="Harrington" w:hAnsi="Harrington"/>
          <w:b/>
          <w:sz w:val="24"/>
          <w:szCs w:val="24"/>
          <w:lang w:val="fr-CA"/>
        </w:rPr>
        <w:tab/>
      </w:r>
      <w:r w:rsidR="00831636" w:rsidRPr="004F176B">
        <w:rPr>
          <w:rFonts w:ascii="Harrington" w:hAnsi="Harrington"/>
          <w:b/>
          <w:sz w:val="24"/>
          <w:szCs w:val="24"/>
          <w:lang w:val="fr-CA"/>
        </w:rPr>
        <w:tab/>
      </w:r>
      <w:r w:rsidR="00831636" w:rsidRPr="004F176B">
        <w:rPr>
          <w:rFonts w:ascii="Harrington" w:hAnsi="Harrington"/>
          <w:b/>
          <w:sz w:val="24"/>
          <w:szCs w:val="24"/>
          <w:lang w:val="fr-CA"/>
        </w:rPr>
        <w:tab/>
        <w:t>7/8</w:t>
      </w:r>
    </w:p>
    <w:p w:rsidR="00831636" w:rsidRPr="004F176B" w:rsidRDefault="00831636" w:rsidP="00831636">
      <w:pPr>
        <w:rPr>
          <w:rFonts w:ascii="Harrington" w:hAnsi="Harrington"/>
          <w:b/>
          <w:sz w:val="24"/>
          <w:szCs w:val="24"/>
          <w:lang w:val="fr-CA"/>
        </w:rPr>
      </w:pPr>
      <w:r w:rsidRPr="004F176B">
        <w:rPr>
          <w:rFonts w:ascii="Arial" w:hAnsi="Arial" w:cs="Arial"/>
          <w:noProof/>
          <w:color w:val="0000FF"/>
          <w:sz w:val="24"/>
          <w:szCs w:val="24"/>
          <w:lang w:eastAsia="en-CA"/>
        </w:rPr>
        <w:drawing>
          <wp:inline distT="0" distB="0" distL="0" distR="0" wp14:anchorId="4B5FCD12" wp14:editId="354B157D">
            <wp:extent cx="4619625" cy="2686050"/>
            <wp:effectExtent l="0" t="0" r="9525" b="0"/>
            <wp:docPr id="1" name="Picture 1" descr="Image result for french ontario fla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ontario fla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686050"/>
                    </a:xfrm>
                    <a:prstGeom prst="rect">
                      <a:avLst/>
                    </a:prstGeom>
                    <a:noFill/>
                    <a:ln>
                      <a:noFill/>
                    </a:ln>
                  </pic:spPr>
                </pic:pic>
              </a:graphicData>
            </a:graphic>
          </wp:inline>
        </w:drawing>
      </w:r>
    </w:p>
    <w:p w:rsidR="00831636" w:rsidRPr="0064588F" w:rsidRDefault="00831636" w:rsidP="00831636">
      <w:pPr>
        <w:rPr>
          <w:sz w:val="24"/>
          <w:szCs w:val="24"/>
        </w:rPr>
      </w:pPr>
      <w:r w:rsidRPr="0064588F">
        <w:rPr>
          <w:sz w:val="24"/>
          <w:szCs w:val="24"/>
        </w:rPr>
        <w:t>Bonjour!</w:t>
      </w:r>
    </w:p>
    <w:p w:rsidR="00000EE9" w:rsidRDefault="0064588F" w:rsidP="00831636">
      <w:pPr>
        <w:rPr>
          <w:sz w:val="24"/>
          <w:szCs w:val="24"/>
        </w:rPr>
      </w:pPr>
      <w:r w:rsidRPr="0064588F">
        <w:rPr>
          <w:sz w:val="24"/>
          <w:szCs w:val="24"/>
          <w:lang w:val="fr-CA"/>
        </w:rPr>
        <w:t>Est-ce vraiment le mois de mai</w:t>
      </w:r>
      <w:r>
        <w:rPr>
          <w:sz w:val="24"/>
          <w:szCs w:val="24"/>
          <w:lang w:val="fr-CA"/>
        </w:rPr>
        <w:t xml:space="preserve"> </w:t>
      </w:r>
      <w:r w:rsidRPr="0064588F">
        <w:rPr>
          <w:sz w:val="24"/>
          <w:szCs w:val="24"/>
          <w:lang w:val="fr-CA"/>
        </w:rPr>
        <w:t>?</w:t>
      </w:r>
      <w:r>
        <w:rPr>
          <w:sz w:val="24"/>
          <w:szCs w:val="24"/>
          <w:lang w:val="fr-CA"/>
        </w:rPr>
        <w:t xml:space="preserve"> </w:t>
      </w:r>
      <w:proofErr w:type="spellStart"/>
      <w:r w:rsidRPr="00000EE9">
        <w:rPr>
          <w:sz w:val="24"/>
          <w:szCs w:val="24"/>
        </w:rPr>
        <w:t>C’est</w:t>
      </w:r>
      <w:proofErr w:type="spellEnd"/>
      <w:r w:rsidRPr="00000EE9">
        <w:rPr>
          <w:sz w:val="24"/>
          <w:szCs w:val="24"/>
        </w:rPr>
        <w:t xml:space="preserve"> </w:t>
      </w:r>
      <w:proofErr w:type="spellStart"/>
      <w:proofErr w:type="gramStart"/>
      <w:r w:rsidRPr="00000EE9">
        <w:rPr>
          <w:sz w:val="24"/>
          <w:szCs w:val="24"/>
        </w:rPr>
        <w:t>incroyable</w:t>
      </w:r>
      <w:proofErr w:type="spellEnd"/>
      <w:r w:rsidRPr="00000EE9">
        <w:rPr>
          <w:sz w:val="24"/>
          <w:szCs w:val="24"/>
        </w:rPr>
        <w:t xml:space="preserve"> </w:t>
      </w:r>
      <w:r w:rsidR="00000EE9">
        <w:rPr>
          <w:sz w:val="24"/>
          <w:szCs w:val="24"/>
        </w:rPr>
        <w:t xml:space="preserve"> !</w:t>
      </w:r>
      <w:proofErr w:type="gramEnd"/>
      <w:r w:rsidR="00000EE9">
        <w:rPr>
          <w:sz w:val="24"/>
          <w:szCs w:val="24"/>
        </w:rPr>
        <w:t xml:space="preserve"> Most students did an amazing job with </w:t>
      </w:r>
      <w:r w:rsidR="0016259C" w:rsidRPr="0016259C">
        <w:rPr>
          <w:sz w:val="24"/>
          <w:szCs w:val="24"/>
        </w:rPr>
        <w:t>the</w:t>
      </w:r>
      <w:r w:rsidR="0016259C">
        <w:rPr>
          <w:sz w:val="24"/>
          <w:szCs w:val="24"/>
        </w:rPr>
        <w:t>ir French speaking area or country project.</w:t>
      </w:r>
      <w:r w:rsidR="00000EE9">
        <w:rPr>
          <w:sz w:val="24"/>
          <w:szCs w:val="24"/>
        </w:rPr>
        <w:t xml:space="preserve"> Several of these projects will be displayed in the school this month. </w:t>
      </w:r>
    </w:p>
    <w:p w:rsidR="00000EE9" w:rsidRDefault="00000EE9" w:rsidP="00831636">
      <w:pPr>
        <w:rPr>
          <w:sz w:val="24"/>
          <w:szCs w:val="24"/>
        </w:rPr>
      </w:pPr>
      <w:r>
        <w:rPr>
          <w:sz w:val="24"/>
          <w:szCs w:val="24"/>
        </w:rPr>
        <w:t>The focus</w:t>
      </w:r>
      <w:r w:rsidR="00453245">
        <w:rPr>
          <w:sz w:val="24"/>
          <w:szCs w:val="24"/>
        </w:rPr>
        <w:t xml:space="preserve"> in French</w:t>
      </w:r>
      <w:r>
        <w:rPr>
          <w:sz w:val="24"/>
          <w:szCs w:val="24"/>
        </w:rPr>
        <w:t xml:space="preserve"> this month will be on listening and reading activities as well as the review of pertinent grammatical concepts that were taught this year. Students, please start rereading and reviewing your notes now. A comprehensive French evaluation will take place the last week of May for both the grade 7 and 8 students.</w:t>
      </w:r>
    </w:p>
    <w:p w:rsidR="00000EE9" w:rsidRDefault="00000EE9" w:rsidP="00831636">
      <w:pPr>
        <w:rPr>
          <w:sz w:val="24"/>
          <w:szCs w:val="24"/>
        </w:rPr>
      </w:pPr>
      <w:r>
        <w:rPr>
          <w:sz w:val="24"/>
          <w:szCs w:val="24"/>
        </w:rPr>
        <w:t xml:space="preserve">As always, if there are any French grammatical points that require extra assistance, please do not hesitate to ask or to come during recess for extra help.  </w:t>
      </w:r>
    </w:p>
    <w:p w:rsidR="00000EE9" w:rsidRDefault="00000EE9" w:rsidP="00831636">
      <w:pPr>
        <w:rPr>
          <w:sz w:val="24"/>
          <w:szCs w:val="24"/>
        </w:rPr>
      </w:pPr>
      <w:r>
        <w:rPr>
          <w:sz w:val="24"/>
          <w:szCs w:val="24"/>
        </w:rPr>
        <w:t xml:space="preserve">In Music, we are shifting this month from </w:t>
      </w:r>
      <w:r w:rsidR="00453245">
        <w:rPr>
          <w:sz w:val="24"/>
          <w:szCs w:val="24"/>
        </w:rPr>
        <w:t>instrumental music to singing in harmony and practising music theory exercises (ex. note names, note values and dynamic markers).</w:t>
      </w:r>
    </w:p>
    <w:p w:rsidR="00453245" w:rsidRDefault="00453245" w:rsidP="00831636">
      <w:pPr>
        <w:rPr>
          <w:sz w:val="24"/>
          <w:szCs w:val="24"/>
        </w:rPr>
      </w:pPr>
      <w:r>
        <w:rPr>
          <w:sz w:val="24"/>
          <w:szCs w:val="24"/>
        </w:rPr>
        <w:t xml:space="preserve">Did you hear the news? Our James Hillier School Choir has been asked to sing the Canadian National Anthem at the Brantford Red </w:t>
      </w:r>
      <w:proofErr w:type="spellStart"/>
      <w:r>
        <w:rPr>
          <w:sz w:val="24"/>
          <w:szCs w:val="24"/>
        </w:rPr>
        <w:t>Sox</w:t>
      </w:r>
      <w:proofErr w:type="spellEnd"/>
      <w:r>
        <w:rPr>
          <w:sz w:val="24"/>
          <w:szCs w:val="24"/>
        </w:rPr>
        <w:t xml:space="preserve"> evening home game on Wednesday, June 12</w:t>
      </w:r>
      <w:r w:rsidRPr="00453245">
        <w:rPr>
          <w:sz w:val="24"/>
          <w:szCs w:val="24"/>
          <w:vertAlign w:val="superscript"/>
        </w:rPr>
        <w:t>th</w:t>
      </w:r>
      <w:r>
        <w:rPr>
          <w:sz w:val="24"/>
          <w:szCs w:val="24"/>
        </w:rPr>
        <w:t xml:space="preserve"> at the Arnold Anderson Stadium in Brantford! Congratulations to all of the choir members from this year’s and last year’s choir. </w:t>
      </w:r>
    </w:p>
    <w:p w:rsidR="00453245" w:rsidRPr="00453245" w:rsidRDefault="00453245" w:rsidP="00831636">
      <w:pPr>
        <w:rPr>
          <w:rFonts w:ascii="Berlin Sans FB Demi" w:eastAsia="Adobe Heiti Std R" w:hAnsi="Berlin Sans FB Demi"/>
          <w:sz w:val="28"/>
          <w:szCs w:val="28"/>
          <w:lang w:val="fr-CA"/>
        </w:rPr>
      </w:pPr>
      <w:r w:rsidRPr="00453245">
        <w:rPr>
          <w:rFonts w:ascii="Berlin Sans FB Demi" w:eastAsia="Adobe Heiti Std R" w:hAnsi="Berlin Sans FB Demi"/>
          <w:sz w:val="28"/>
          <w:szCs w:val="28"/>
          <w:lang w:val="fr-CA"/>
        </w:rPr>
        <w:t xml:space="preserve">Que les jeux </w:t>
      </w:r>
      <w:proofErr w:type="gramStart"/>
      <w:r w:rsidRPr="00453245">
        <w:rPr>
          <w:rFonts w:ascii="Berlin Sans FB Demi" w:eastAsia="Adobe Heiti Std R" w:hAnsi="Berlin Sans FB Demi"/>
          <w:sz w:val="28"/>
          <w:szCs w:val="28"/>
          <w:lang w:val="fr-CA"/>
        </w:rPr>
        <w:t>commencement!</w:t>
      </w:r>
      <w:proofErr w:type="gramEnd"/>
    </w:p>
    <w:p w:rsidR="00453245" w:rsidRPr="00453245" w:rsidRDefault="00453245" w:rsidP="00831636">
      <w:pPr>
        <w:rPr>
          <w:sz w:val="24"/>
          <w:szCs w:val="24"/>
          <w:lang w:val="fr-CA"/>
        </w:rPr>
      </w:pPr>
      <w:r w:rsidRPr="00453245">
        <w:rPr>
          <w:sz w:val="24"/>
          <w:szCs w:val="24"/>
          <w:lang w:val="fr-CA"/>
        </w:rPr>
        <w:t xml:space="preserve">(Let the </w:t>
      </w:r>
      <w:proofErr w:type="spellStart"/>
      <w:r w:rsidRPr="00453245">
        <w:rPr>
          <w:sz w:val="24"/>
          <w:szCs w:val="24"/>
          <w:lang w:val="fr-CA"/>
        </w:rPr>
        <w:t>games</w:t>
      </w:r>
      <w:proofErr w:type="spellEnd"/>
      <w:r w:rsidRPr="00453245">
        <w:rPr>
          <w:sz w:val="24"/>
          <w:szCs w:val="24"/>
          <w:lang w:val="fr-CA"/>
        </w:rPr>
        <w:t xml:space="preserve"> </w:t>
      </w:r>
      <w:proofErr w:type="spellStart"/>
      <w:proofErr w:type="gramStart"/>
      <w:r w:rsidRPr="00453245">
        <w:rPr>
          <w:sz w:val="24"/>
          <w:szCs w:val="24"/>
          <w:lang w:val="fr-CA"/>
        </w:rPr>
        <w:t>begin</w:t>
      </w:r>
      <w:proofErr w:type="spellEnd"/>
      <w:r w:rsidRPr="00453245">
        <w:rPr>
          <w:sz w:val="24"/>
          <w:szCs w:val="24"/>
          <w:lang w:val="fr-CA"/>
        </w:rPr>
        <w:t>!</w:t>
      </w:r>
      <w:proofErr w:type="gramEnd"/>
      <w:r w:rsidRPr="00453245">
        <w:rPr>
          <w:sz w:val="24"/>
          <w:szCs w:val="24"/>
          <w:lang w:val="fr-CA"/>
        </w:rPr>
        <w:t>)</w:t>
      </w:r>
    </w:p>
    <w:p w:rsidR="008E334E" w:rsidRDefault="008E334E" w:rsidP="00F4565C">
      <w:pPr>
        <w:rPr>
          <w:sz w:val="24"/>
          <w:szCs w:val="24"/>
        </w:rPr>
      </w:pPr>
      <w:r>
        <w:rPr>
          <w:sz w:val="24"/>
          <w:szCs w:val="24"/>
        </w:rPr>
        <w:t xml:space="preserve">Bonne </w:t>
      </w:r>
      <w:proofErr w:type="spellStart"/>
      <w:r>
        <w:rPr>
          <w:sz w:val="24"/>
          <w:szCs w:val="24"/>
        </w:rPr>
        <w:t>journée</w:t>
      </w:r>
      <w:proofErr w:type="spellEnd"/>
      <w:r>
        <w:rPr>
          <w:sz w:val="24"/>
          <w:szCs w:val="24"/>
        </w:rPr>
        <w:t>,</w:t>
      </w:r>
    </w:p>
    <w:p w:rsidR="008E334E" w:rsidRPr="008E334E" w:rsidRDefault="008E334E" w:rsidP="00F4565C">
      <w:pPr>
        <w:rPr>
          <w:rFonts w:ascii="Brush Script MT" w:hAnsi="Brush Script MT"/>
          <w:sz w:val="28"/>
          <w:szCs w:val="28"/>
        </w:rPr>
      </w:pPr>
      <w:r w:rsidRPr="008E334E">
        <w:rPr>
          <w:rFonts w:ascii="Brush Script MT" w:hAnsi="Brush Script MT"/>
          <w:sz w:val="28"/>
          <w:szCs w:val="28"/>
        </w:rPr>
        <w:t>Mme Sorensen</w:t>
      </w:r>
    </w:p>
    <w:sectPr w:rsidR="008E334E" w:rsidRPr="008E3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2FA"/>
    <w:multiLevelType w:val="hybridMultilevel"/>
    <w:tmpl w:val="7578E046"/>
    <w:lvl w:ilvl="0" w:tplc="F20077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36"/>
    <w:rsid w:val="00000EE9"/>
    <w:rsid w:val="00047AAA"/>
    <w:rsid w:val="00060B74"/>
    <w:rsid w:val="0016259C"/>
    <w:rsid w:val="001C48C8"/>
    <w:rsid w:val="00253D3B"/>
    <w:rsid w:val="0037141A"/>
    <w:rsid w:val="003A603C"/>
    <w:rsid w:val="00453245"/>
    <w:rsid w:val="004F176B"/>
    <w:rsid w:val="00606864"/>
    <w:rsid w:val="0064588F"/>
    <w:rsid w:val="007841FC"/>
    <w:rsid w:val="00805ECD"/>
    <w:rsid w:val="00831636"/>
    <w:rsid w:val="008E334E"/>
    <w:rsid w:val="00956A1C"/>
    <w:rsid w:val="00A002F5"/>
    <w:rsid w:val="00A12BC4"/>
    <w:rsid w:val="00B26EAA"/>
    <w:rsid w:val="00B27AC4"/>
    <w:rsid w:val="00BE0C1D"/>
    <w:rsid w:val="00E817AD"/>
    <w:rsid w:val="00E818C1"/>
    <w:rsid w:val="00EB2CE0"/>
    <w:rsid w:val="00F22BFD"/>
    <w:rsid w:val="00F4565C"/>
    <w:rsid w:val="00FF4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A0B3"/>
  <w15:chartTrackingRefBased/>
  <w15:docId w15:val="{540B1BDD-FB3C-4298-91AD-BB4912E9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2ahUKEwiEzfekzqHdAhXn3YMKHZ0RAEcQjRx6BAgBEAU&amp;url=https://www.universityaffairs.ca/news/news-article/u-sudbury-commemorates-first-ever-raising-franco-ontarian-flag/&amp;psig=AOvVaw1dAgaqqB9Ol29B4TjxNTny&amp;ust=1536159501522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Kathleen</dc:creator>
  <cp:keywords/>
  <dc:description/>
  <cp:lastModifiedBy>Sorensen, Kathleen</cp:lastModifiedBy>
  <cp:revision>5</cp:revision>
  <dcterms:created xsi:type="dcterms:W3CDTF">2019-04-26T13:44:00Z</dcterms:created>
  <dcterms:modified xsi:type="dcterms:W3CDTF">2019-04-26T16:41:00Z</dcterms:modified>
</cp:coreProperties>
</file>