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5BC" w:rsidRDefault="00C22944" w:rsidP="000F7AF1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Grade 3/</w:t>
      </w:r>
      <w:proofErr w:type="gramStart"/>
      <w:r>
        <w:rPr>
          <w:sz w:val="36"/>
          <w:szCs w:val="36"/>
        </w:rPr>
        <w:t>4</w:t>
      </w:r>
      <w:r w:rsidR="000F7AF1">
        <w:rPr>
          <w:sz w:val="36"/>
          <w:szCs w:val="36"/>
        </w:rPr>
        <w:t xml:space="preserve"> </w:t>
      </w:r>
      <w:r w:rsidR="000F7AF1">
        <w:rPr>
          <w:sz w:val="120"/>
          <w:szCs w:val="120"/>
        </w:rPr>
        <w:t xml:space="preserve"> </w:t>
      </w:r>
      <w:r w:rsidR="000F7AF1" w:rsidRPr="000F7AF1">
        <w:rPr>
          <w:sz w:val="120"/>
          <w:szCs w:val="120"/>
        </w:rPr>
        <w:t>April</w:t>
      </w:r>
      <w:proofErr w:type="gramEnd"/>
      <w:r w:rsidR="000F7AF1" w:rsidRPr="000F7AF1">
        <w:rPr>
          <w:sz w:val="120"/>
          <w:szCs w:val="120"/>
        </w:rPr>
        <w:t xml:space="preserve"> News!</w:t>
      </w:r>
      <w:r w:rsidR="000F7AF1">
        <w:rPr>
          <w:sz w:val="120"/>
          <w:szCs w:val="120"/>
        </w:rPr>
        <w:t xml:space="preserve"> </w:t>
      </w:r>
      <w:r>
        <w:rPr>
          <w:sz w:val="36"/>
          <w:szCs w:val="36"/>
        </w:rPr>
        <w:t>Room 109</w:t>
      </w:r>
    </w:p>
    <w:p w:rsidR="000F7AF1" w:rsidRDefault="000F7AF1" w:rsidP="000F7AF1"/>
    <w:p w:rsidR="000F7AF1" w:rsidRPr="00C57FAB" w:rsidRDefault="000F7AF1" w:rsidP="000F7AF1">
      <w:pPr>
        <w:rPr>
          <w:sz w:val="24"/>
          <w:szCs w:val="24"/>
        </w:rPr>
      </w:pPr>
      <w:r w:rsidRPr="00C57FAB">
        <w:rPr>
          <w:sz w:val="24"/>
          <w:szCs w:val="24"/>
        </w:rPr>
        <w:t xml:space="preserve">Dear Parent(s), </w:t>
      </w:r>
    </w:p>
    <w:p w:rsidR="00C22944" w:rsidRDefault="000F7AF1" w:rsidP="000F7AF1">
      <w:pPr>
        <w:rPr>
          <w:sz w:val="24"/>
          <w:szCs w:val="24"/>
        </w:rPr>
      </w:pPr>
      <w:r w:rsidRPr="00176BCE">
        <w:rPr>
          <w:sz w:val="24"/>
          <w:szCs w:val="24"/>
        </w:rPr>
        <w:t>Only three months and counting before th</w:t>
      </w:r>
      <w:r>
        <w:rPr>
          <w:sz w:val="24"/>
          <w:szCs w:val="24"/>
        </w:rPr>
        <w:t>e end of your child’s</w:t>
      </w:r>
      <w:r w:rsidRPr="00176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school </w:t>
      </w:r>
      <w:r w:rsidRPr="00176BCE">
        <w:rPr>
          <w:sz w:val="24"/>
          <w:szCs w:val="24"/>
        </w:rPr>
        <w:t>year. It is hard to believe that it is already April.</w:t>
      </w:r>
      <w:r>
        <w:rPr>
          <w:sz w:val="24"/>
          <w:szCs w:val="24"/>
        </w:rPr>
        <w:t xml:space="preserve"> </w:t>
      </w:r>
      <w:r w:rsidR="00C22944">
        <w:rPr>
          <w:sz w:val="24"/>
          <w:szCs w:val="24"/>
        </w:rPr>
        <w:t>During the month of April and May, the grade 3’s will be</w:t>
      </w:r>
      <w:r>
        <w:rPr>
          <w:sz w:val="24"/>
          <w:szCs w:val="24"/>
        </w:rPr>
        <w:t xml:space="preserve"> busy preparing for the upcoming EQAO. </w:t>
      </w:r>
      <w:r w:rsidR="00C22944">
        <w:rPr>
          <w:sz w:val="24"/>
          <w:szCs w:val="24"/>
        </w:rPr>
        <w:t xml:space="preserve">Completed work samples will be coming home with your child to showcase how your child is doing in preparation for EQAO. I will also be sending home some reading and writing questions to allow your child to complete on their </w:t>
      </w:r>
      <w:r w:rsidR="004D5812">
        <w:rPr>
          <w:sz w:val="24"/>
          <w:szCs w:val="24"/>
        </w:rPr>
        <w:t>own time as additional practice</w:t>
      </w:r>
      <w:r w:rsidR="00C22944">
        <w:rPr>
          <w:sz w:val="24"/>
          <w:szCs w:val="24"/>
        </w:rPr>
        <w:t xml:space="preserve">. Parents, please encourage your child to complete this on their own. Once they are completed, you are welcome to review it with them.  </w:t>
      </w:r>
    </w:p>
    <w:p w:rsidR="00C22944" w:rsidRDefault="00C22944" w:rsidP="000F7AF1">
      <w:pPr>
        <w:rPr>
          <w:sz w:val="24"/>
          <w:szCs w:val="24"/>
        </w:rPr>
      </w:pPr>
      <w:r>
        <w:rPr>
          <w:sz w:val="24"/>
          <w:szCs w:val="24"/>
        </w:rPr>
        <w:t>During the month of April, we will be spending o</w:t>
      </w:r>
      <w:r w:rsidR="00D90F04">
        <w:rPr>
          <w:sz w:val="24"/>
          <w:szCs w:val="24"/>
        </w:rPr>
        <w:t xml:space="preserve">ne day of the cycle </w:t>
      </w:r>
      <w:r>
        <w:rPr>
          <w:sz w:val="24"/>
          <w:szCs w:val="24"/>
        </w:rPr>
        <w:t>where there will be 7 grade 3 students joining us from the grade 2/3 class. My grade four students will be going to Mrs. Merritt’s class during this time to complete an independent work study package. This change allows for her grade 3 students to become</w:t>
      </w:r>
      <w:r w:rsidR="00D90F04">
        <w:rPr>
          <w:sz w:val="24"/>
          <w:szCs w:val="24"/>
        </w:rPr>
        <w:t xml:space="preserve"> familiar with my classroom set up and </w:t>
      </w:r>
      <w:r>
        <w:rPr>
          <w:sz w:val="24"/>
          <w:szCs w:val="24"/>
        </w:rPr>
        <w:t>to help them feel more comfortable during their EQAO week as they will be wr</w:t>
      </w:r>
      <w:r w:rsidR="00D90F04">
        <w:rPr>
          <w:sz w:val="24"/>
          <w:szCs w:val="24"/>
        </w:rPr>
        <w:t>iting in room 109</w:t>
      </w:r>
      <w:bookmarkStart w:id="0" w:name="_GoBack"/>
      <w:bookmarkEnd w:id="0"/>
      <w:r>
        <w:rPr>
          <w:sz w:val="24"/>
          <w:szCs w:val="24"/>
        </w:rPr>
        <w:t xml:space="preserve">. </w:t>
      </w:r>
    </w:p>
    <w:p w:rsidR="000F7AF1" w:rsidRDefault="000F7AF1" w:rsidP="000F7AF1">
      <w:pPr>
        <w:rPr>
          <w:sz w:val="24"/>
          <w:szCs w:val="24"/>
        </w:rPr>
      </w:pPr>
      <w:r>
        <w:rPr>
          <w:sz w:val="24"/>
          <w:szCs w:val="24"/>
        </w:rPr>
        <w:t>Please see below for important dates for the month of April:</w:t>
      </w:r>
    </w:p>
    <w:p w:rsidR="001E6AAA" w:rsidRDefault="00C22944" w:rsidP="000F7AF1">
      <w:pPr>
        <w:rPr>
          <w:sz w:val="24"/>
          <w:szCs w:val="24"/>
        </w:rPr>
      </w:pPr>
      <w:r>
        <w:rPr>
          <w:sz w:val="24"/>
          <w:szCs w:val="24"/>
        </w:rPr>
        <w:t>April 2</w:t>
      </w:r>
      <w:r w:rsidRPr="00C22944">
        <w:rPr>
          <w:sz w:val="24"/>
          <w:szCs w:val="24"/>
          <w:vertAlign w:val="superscript"/>
        </w:rPr>
        <w:t>nd</w:t>
      </w:r>
      <w:r w:rsidR="000F7AF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0F7A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Easter Monday (No School) </w:t>
      </w:r>
      <w:r w:rsidR="001E6AAA">
        <w:rPr>
          <w:sz w:val="24"/>
          <w:szCs w:val="24"/>
        </w:rPr>
        <w:tab/>
      </w:r>
      <w:r w:rsidR="001E6AAA">
        <w:rPr>
          <w:sz w:val="24"/>
          <w:szCs w:val="24"/>
        </w:rPr>
        <w:tab/>
      </w:r>
      <w:r w:rsidR="001E6AAA">
        <w:rPr>
          <w:sz w:val="24"/>
          <w:szCs w:val="24"/>
        </w:rPr>
        <w:tab/>
        <w:t>April 3</w:t>
      </w:r>
      <w:r w:rsidR="001E6AAA" w:rsidRPr="001E6AAA">
        <w:rPr>
          <w:sz w:val="24"/>
          <w:szCs w:val="24"/>
          <w:vertAlign w:val="superscript"/>
        </w:rPr>
        <w:t>rd</w:t>
      </w:r>
      <w:r w:rsidR="001E6AAA">
        <w:rPr>
          <w:sz w:val="24"/>
          <w:szCs w:val="24"/>
        </w:rPr>
        <w:t xml:space="preserve"> – Steeped Tea Fundraiser Due</w:t>
      </w:r>
    </w:p>
    <w:p w:rsidR="001E6AAA" w:rsidRDefault="001E6AAA" w:rsidP="000F7AF1">
      <w:pPr>
        <w:rPr>
          <w:sz w:val="24"/>
          <w:szCs w:val="24"/>
        </w:rPr>
      </w:pPr>
      <w:r>
        <w:rPr>
          <w:sz w:val="24"/>
          <w:szCs w:val="24"/>
        </w:rPr>
        <w:t>April 5</w:t>
      </w:r>
      <w:r w:rsidRPr="001E6A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Wear Blue to recognize World Autism Day </w:t>
      </w:r>
      <w:r>
        <w:rPr>
          <w:sz w:val="24"/>
          <w:szCs w:val="24"/>
        </w:rPr>
        <w:tab/>
        <w:t>April 6</w:t>
      </w:r>
      <w:r w:rsidRPr="001E6A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Fresh from the Farm Fundraiser Due </w:t>
      </w:r>
    </w:p>
    <w:p w:rsidR="001E6AAA" w:rsidRDefault="001E6AAA" w:rsidP="001E6AAA">
      <w:pPr>
        <w:rPr>
          <w:sz w:val="24"/>
          <w:szCs w:val="24"/>
        </w:rPr>
      </w:pPr>
      <w:r>
        <w:rPr>
          <w:sz w:val="24"/>
          <w:szCs w:val="24"/>
        </w:rPr>
        <w:t>April 12</w:t>
      </w:r>
      <w:r w:rsidRPr="001E6A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Karaoke Day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13</w:t>
      </w:r>
      <w:r w:rsidRPr="001E6AA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PD Day – no school for students </w:t>
      </w:r>
    </w:p>
    <w:p w:rsidR="001E6AAA" w:rsidRDefault="00063D3B" w:rsidP="00063D3B">
      <w:pPr>
        <w:rPr>
          <w:sz w:val="24"/>
          <w:szCs w:val="24"/>
        </w:rPr>
      </w:pPr>
      <w:r>
        <w:rPr>
          <w:sz w:val="24"/>
          <w:szCs w:val="24"/>
        </w:rPr>
        <w:t>April 18</w:t>
      </w:r>
      <w:r w:rsidRPr="00063D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Grade 4’s to </w:t>
      </w:r>
      <w:proofErr w:type="spellStart"/>
      <w:r>
        <w:rPr>
          <w:sz w:val="24"/>
          <w:szCs w:val="24"/>
        </w:rPr>
        <w:t>Taquayah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6AAA">
        <w:rPr>
          <w:sz w:val="24"/>
          <w:szCs w:val="24"/>
        </w:rPr>
        <w:t>April 20</w:t>
      </w:r>
      <w:r w:rsidR="001E6AAA" w:rsidRPr="001E6AAA">
        <w:rPr>
          <w:sz w:val="24"/>
          <w:szCs w:val="24"/>
          <w:vertAlign w:val="superscript"/>
        </w:rPr>
        <w:t>th</w:t>
      </w:r>
      <w:r w:rsidR="001E6AAA">
        <w:rPr>
          <w:sz w:val="24"/>
          <w:szCs w:val="24"/>
        </w:rPr>
        <w:t xml:space="preserve"> – Green and Blue Day (Earth Day) </w:t>
      </w:r>
    </w:p>
    <w:p w:rsidR="00EC122E" w:rsidRPr="001E6AAA" w:rsidRDefault="00EC122E" w:rsidP="000F7AF1">
      <w:pPr>
        <w:rPr>
          <w:sz w:val="24"/>
          <w:szCs w:val="24"/>
        </w:rPr>
      </w:pPr>
      <w:r w:rsidRPr="00C57FAB">
        <w:rPr>
          <w:sz w:val="24"/>
          <w:szCs w:val="24"/>
          <w:u w:val="single"/>
        </w:rPr>
        <w:t>What is happening in the classroom …</w:t>
      </w:r>
      <w:proofErr w:type="gramStart"/>
      <w:r w:rsidRPr="00C57FAB">
        <w:rPr>
          <w:sz w:val="24"/>
          <w:szCs w:val="24"/>
          <w:u w:val="single"/>
        </w:rPr>
        <w:t xml:space="preserve">. </w:t>
      </w:r>
      <w:r w:rsidR="00C57FAB" w:rsidRPr="00C57FAB">
        <w:rPr>
          <w:sz w:val="24"/>
          <w:szCs w:val="24"/>
          <w:u w:val="single"/>
        </w:rPr>
        <w:t>???</w:t>
      </w:r>
      <w:proofErr w:type="gramEnd"/>
    </w:p>
    <w:p w:rsidR="00EC122E" w:rsidRDefault="00EC122E" w:rsidP="000F7AF1">
      <w:pPr>
        <w:rPr>
          <w:sz w:val="24"/>
          <w:szCs w:val="24"/>
        </w:rPr>
      </w:pPr>
      <w:r w:rsidRPr="00DC4F1E">
        <w:rPr>
          <w:b/>
          <w:sz w:val="24"/>
          <w:szCs w:val="24"/>
        </w:rPr>
        <w:t>Math</w:t>
      </w:r>
      <w:r>
        <w:rPr>
          <w:sz w:val="24"/>
          <w:szCs w:val="24"/>
        </w:rPr>
        <w:t xml:space="preserve"> </w:t>
      </w:r>
      <w:r w:rsidRPr="00EC122E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  <w:r w:rsidR="001E6AAA">
        <w:rPr>
          <w:sz w:val="24"/>
          <w:szCs w:val="24"/>
        </w:rPr>
        <w:t>We will begin</w:t>
      </w:r>
      <w:r w:rsidR="00D8683E">
        <w:rPr>
          <w:sz w:val="24"/>
          <w:szCs w:val="24"/>
        </w:rPr>
        <w:t xml:space="preserve"> working on Fractions and </w:t>
      </w:r>
      <w:r w:rsidR="00C57FAB">
        <w:rPr>
          <w:sz w:val="24"/>
          <w:szCs w:val="24"/>
        </w:rPr>
        <w:t xml:space="preserve">understanding </w:t>
      </w:r>
      <w:r w:rsidR="00D8683E">
        <w:rPr>
          <w:sz w:val="24"/>
          <w:szCs w:val="24"/>
        </w:rPr>
        <w:t>what exactly a fraction is (splitting an object in</w:t>
      </w:r>
      <w:r w:rsidR="00C57FAB">
        <w:rPr>
          <w:sz w:val="24"/>
          <w:szCs w:val="24"/>
        </w:rPr>
        <w:t>to</w:t>
      </w:r>
      <w:r w:rsidR="001E6AAA">
        <w:rPr>
          <w:sz w:val="24"/>
          <w:szCs w:val="24"/>
        </w:rPr>
        <w:t xml:space="preserve"> equal parts). We will start</w:t>
      </w:r>
      <w:r w:rsidR="00D8683E">
        <w:rPr>
          <w:sz w:val="24"/>
          <w:szCs w:val="24"/>
        </w:rPr>
        <w:t xml:space="preserve"> by dividing objects into halves, thirds, fourt</w:t>
      </w:r>
      <w:r w:rsidR="001E6AAA">
        <w:rPr>
          <w:sz w:val="24"/>
          <w:szCs w:val="24"/>
        </w:rPr>
        <w:t xml:space="preserve">hs all the way up to tenths. We will then focus on </w:t>
      </w:r>
      <w:r w:rsidR="00D8683E">
        <w:rPr>
          <w:sz w:val="24"/>
          <w:szCs w:val="24"/>
        </w:rPr>
        <w:t>parts of a whole</w:t>
      </w:r>
      <w:r w:rsidR="00DC4F1E">
        <w:rPr>
          <w:sz w:val="24"/>
          <w:szCs w:val="24"/>
        </w:rPr>
        <w:t xml:space="preserve">. For example; I have 12 marbles in a bag, 4 of them are red, what is the fraction of red marbles? 4/12. This will lead us into probability and understanding if something is unlikely, likely or certain to happen. For example; what is the probability of me pulling out a red marble from the bag. </w:t>
      </w:r>
    </w:p>
    <w:p w:rsidR="001E6AAA" w:rsidRDefault="001E6AAA" w:rsidP="000F7AF1">
      <w:pPr>
        <w:rPr>
          <w:sz w:val="24"/>
          <w:szCs w:val="24"/>
        </w:rPr>
      </w:pPr>
      <w:r>
        <w:rPr>
          <w:sz w:val="24"/>
          <w:szCs w:val="24"/>
        </w:rPr>
        <w:t xml:space="preserve">We are working towards finishing up our unit on Multiplication. Next we will begin understanding Division and how to split items into equal groups. </w:t>
      </w:r>
    </w:p>
    <w:p w:rsidR="00013136" w:rsidRDefault="00EC122E" w:rsidP="000F7AF1">
      <w:pPr>
        <w:rPr>
          <w:sz w:val="24"/>
          <w:szCs w:val="24"/>
        </w:rPr>
      </w:pPr>
      <w:r w:rsidRPr="00C57FAB">
        <w:rPr>
          <w:b/>
          <w:sz w:val="24"/>
          <w:szCs w:val="24"/>
        </w:rPr>
        <w:t xml:space="preserve">Language </w:t>
      </w:r>
      <w:r w:rsidRPr="00EC122E">
        <w:rPr>
          <w:sz w:val="24"/>
          <w:szCs w:val="24"/>
        </w:rPr>
        <w:sym w:font="Wingdings" w:char="F0E0"/>
      </w:r>
      <w:r w:rsidR="00DC4F1E">
        <w:rPr>
          <w:sz w:val="24"/>
          <w:szCs w:val="24"/>
        </w:rPr>
        <w:t xml:space="preserve"> </w:t>
      </w:r>
      <w:r w:rsidR="001E6AAA">
        <w:rPr>
          <w:sz w:val="24"/>
          <w:szCs w:val="24"/>
        </w:rPr>
        <w:t xml:space="preserve">In writing, our focus is going to be on Narrative Writing. This week, I will begin teaching students how to write using </w:t>
      </w:r>
      <w:r w:rsidR="00DC4F1E">
        <w:rPr>
          <w:sz w:val="24"/>
          <w:szCs w:val="24"/>
        </w:rPr>
        <w:t>Quotation Marks an</w:t>
      </w:r>
      <w:r w:rsidR="00C57FAB">
        <w:rPr>
          <w:sz w:val="24"/>
          <w:szCs w:val="24"/>
        </w:rPr>
        <w:t xml:space="preserve">d their purpose when reading </w:t>
      </w:r>
      <w:r w:rsidR="00DC4F1E">
        <w:rPr>
          <w:sz w:val="24"/>
          <w:szCs w:val="24"/>
        </w:rPr>
        <w:t xml:space="preserve">fiction text. </w:t>
      </w:r>
      <w:r w:rsidR="00013136">
        <w:rPr>
          <w:sz w:val="24"/>
          <w:szCs w:val="24"/>
        </w:rPr>
        <w:t xml:space="preserve">Students will be expected to create a character(s), setting, problem and solution while incorporating the use of descriptive words. </w:t>
      </w:r>
    </w:p>
    <w:p w:rsidR="00013136" w:rsidRDefault="00013136" w:rsidP="000F7AF1">
      <w:pPr>
        <w:rPr>
          <w:sz w:val="24"/>
          <w:szCs w:val="24"/>
        </w:rPr>
      </w:pPr>
      <w:r>
        <w:rPr>
          <w:sz w:val="24"/>
          <w:szCs w:val="24"/>
        </w:rPr>
        <w:t xml:space="preserve">During the month of February, we spent some time reviewing Non-Fiction texts. This month, we are going to continue to focus on non-fiction texts and reasons that allows us to distinguish the difference between fiction and non-fiction. Students will also complete a non-fiction book report that allows them to showcase different text features. </w:t>
      </w:r>
    </w:p>
    <w:p w:rsidR="00EC122E" w:rsidRDefault="00EC122E" w:rsidP="000F7AF1">
      <w:pPr>
        <w:rPr>
          <w:sz w:val="24"/>
          <w:szCs w:val="24"/>
        </w:rPr>
      </w:pPr>
      <w:r w:rsidRPr="00D8683E">
        <w:rPr>
          <w:b/>
          <w:sz w:val="24"/>
          <w:szCs w:val="24"/>
        </w:rPr>
        <w:lastRenderedPageBreak/>
        <w:t>Science</w:t>
      </w:r>
      <w:r>
        <w:rPr>
          <w:sz w:val="24"/>
          <w:szCs w:val="24"/>
        </w:rPr>
        <w:t xml:space="preserve"> </w:t>
      </w:r>
      <w:r w:rsidRPr="00EC122E">
        <w:rPr>
          <w:sz w:val="24"/>
          <w:szCs w:val="24"/>
        </w:rPr>
        <w:sym w:font="Wingdings" w:char="F0E0"/>
      </w:r>
      <w:r w:rsidR="00013136">
        <w:rPr>
          <w:sz w:val="24"/>
          <w:szCs w:val="24"/>
        </w:rPr>
        <w:t xml:space="preserve"> The grade 3</w:t>
      </w:r>
      <w:r>
        <w:rPr>
          <w:sz w:val="24"/>
          <w:szCs w:val="24"/>
        </w:rPr>
        <w:t>’s are continuing with ‘</w:t>
      </w:r>
      <w:r w:rsidR="00013136">
        <w:rPr>
          <w:sz w:val="24"/>
          <w:szCs w:val="24"/>
        </w:rPr>
        <w:t>Strong and Stable Structures</w:t>
      </w:r>
      <w:r>
        <w:rPr>
          <w:sz w:val="24"/>
          <w:szCs w:val="24"/>
        </w:rPr>
        <w:t xml:space="preserve">’. </w:t>
      </w:r>
      <w:r w:rsidR="00013136">
        <w:rPr>
          <w:sz w:val="24"/>
          <w:szCs w:val="24"/>
        </w:rPr>
        <w:t xml:space="preserve">Students will finish off their unit by creating a stable structure based off of specific material. Students have been focusing on different </w:t>
      </w:r>
      <w:r w:rsidR="006060FD">
        <w:rPr>
          <w:sz w:val="24"/>
          <w:szCs w:val="24"/>
        </w:rPr>
        <w:t>famous</w:t>
      </w:r>
      <w:r w:rsidR="00013136">
        <w:rPr>
          <w:sz w:val="24"/>
          <w:szCs w:val="24"/>
        </w:rPr>
        <w:t xml:space="preserve"> structures found throughout our world and the importance in maintaining stability and support when building a structure. The grade 4’s </w:t>
      </w:r>
      <w:proofErr w:type="gramStart"/>
      <w:r w:rsidR="00013136">
        <w:rPr>
          <w:sz w:val="24"/>
          <w:szCs w:val="24"/>
        </w:rPr>
        <w:t>are</w:t>
      </w:r>
      <w:proofErr w:type="gramEnd"/>
      <w:r w:rsidR="00013136">
        <w:rPr>
          <w:sz w:val="24"/>
          <w:szCs w:val="24"/>
        </w:rPr>
        <w:t xml:space="preserve"> continu</w:t>
      </w:r>
      <w:r w:rsidR="006060FD">
        <w:rPr>
          <w:sz w:val="24"/>
          <w:szCs w:val="24"/>
        </w:rPr>
        <w:t xml:space="preserve">ing to complete lab experiments that allow them to understand how light and sound are seen in our everyday environment. </w:t>
      </w:r>
    </w:p>
    <w:p w:rsidR="000F7AF1" w:rsidRPr="000F7AF1" w:rsidRDefault="000F7AF1" w:rsidP="000F7AF1"/>
    <w:sectPr w:rsidR="000F7AF1" w:rsidRPr="000F7AF1" w:rsidSect="00C57FAB">
      <w:pgSz w:w="12240" w:h="15840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F1"/>
    <w:rsid w:val="00013136"/>
    <w:rsid w:val="00063D3B"/>
    <w:rsid w:val="000F7AF1"/>
    <w:rsid w:val="001E6AAA"/>
    <w:rsid w:val="004D5812"/>
    <w:rsid w:val="006060FD"/>
    <w:rsid w:val="00681309"/>
    <w:rsid w:val="009C3548"/>
    <w:rsid w:val="00C22944"/>
    <w:rsid w:val="00C57FAB"/>
    <w:rsid w:val="00D8683E"/>
    <w:rsid w:val="00D90F04"/>
    <w:rsid w:val="00DC4F1E"/>
    <w:rsid w:val="00E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9C078"/>
  <w15:chartTrackingRefBased/>
  <w15:docId w15:val="{3FEB2E6D-0BA7-4EA9-B114-5FF7CDCC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7A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7A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0982-F344-4FAA-8BFD-E69958F96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Dekker</dc:creator>
  <cp:keywords/>
  <dc:description/>
  <cp:lastModifiedBy>Carrie Dekker</cp:lastModifiedBy>
  <cp:revision>4</cp:revision>
  <cp:lastPrinted>2017-04-05T14:36:00Z</cp:lastPrinted>
  <dcterms:created xsi:type="dcterms:W3CDTF">2018-03-28T00:40:00Z</dcterms:created>
  <dcterms:modified xsi:type="dcterms:W3CDTF">2018-03-29T14:43:00Z</dcterms:modified>
</cp:coreProperties>
</file>